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CF0C4B" w:rsidRPr="00F7281C" w:rsidRDefault="00991EA6" w:rsidP="00660475">
      <w:pPr>
        <w:tabs>
          <w:tab w:val="left" w:pos="720"/>
        </w:tabs>
        <w:ind w:firstLine="1440"/>
        <w:jc w:val="center"/>
        <w:rPr>
          <w:rFonts w:asciiTheme="minorHAnsi" w:hAnsiTheme="minorHAnsi" w:cstheme="minorHAnsi"/>
          <w:b/>
          <w:bCs/>
          <w:sz w:val="22"/>
          <w:szCs w:val="22"/>
        </w:rPr>
      </w:pPr>
      <w:r w:rsidRPr="00F7281C">
        <w:rPr>
          <w:rFonts w:asciiTheme="minorHAnsi" w:hAnsiTheme="minorHAnsi" w:cstheme="minorHAnsi"/>
          <w:noProof/>
        </w:rPr>
        <mc:AlternateContent>
          <mc:Choice Requires="wps">
            <w:drawing>
              <wp:anchor distT="0" distB="0" distL="114300" distR="114300" simplePos="0" relativeHeight="251657216" behindDoc="1" locked="1" layoutInCell="0" allowOverlap="1" wp14:anchorId="58B4CC33" wp14:editId="2B0A9B7E">
                <wp:simplePos x="0" y="0"/>
                <wp:positionH relativeFrom="margin">
                  <wp:posOffset>0</wp:posOffset>
                </wp:positionH>
                <wp:positionV relativeFrom="paragraph">
                  <wp:posOffset>0</wp:posOffset>
                </wp:positionV>
                <wp:extent cx="5669280" cy="342900"/>
                <wp:effectExtent l="0" t="0" r="762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928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EA254C" w:rsidRDefault="00EA254C" w:rsidP="00CF0C4B">
                            <w:pPr>
                              <w:pBdr>
                                <w:top w:val="single" w:sz="6" w:space="0" w:color="FFFFFF"/>
                                <w:left w:val="single" w:sz="6" w:space="0" w:color="FFFFFF"/>
                                <w:bottom w:val="single" w:sz="6" w:space="0" w:color="FFFFFF"/>
                                <w:right w:val="single" w:sz="6" w:space="0" w:color="FFFFFF"/>
                              </w:pBdr>
                              <w:shd w:val="solid" w:color="000000" w:fill="FFFFFF"/>
                              <w:jc w:val="center"/>
                              <w:rPr>
                                <w:rFonts w:ascii="Arial" w:hAnsi="Arial" w:cs="Arial"/>
                                <w:color w:val="FFFFFF"/>
                                <w:sz w:val="22"/>
                                <w:szCs w:val="22"/>
                              </w:rPr>
                            </w:pPr>
                            <w:r>
                              <w:rPr>
                                <w:rFonts w:ascii="Arial" w:hAnsi="Arial" w:cs="Arial"/>
                                <w:b/>
                                <w:bCs/>
                                <w:color w:val="FFFFFF"/>
                                <w:sz w:val="40"/>
                                <w:szCs w:val="40"/>
                              </w:rPr>
                              <w:t>Request for Proposals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0;margin-top:0;width:446.4pt;height:2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" o:allowincell="f" filled="f" stroked="f" strokeweight="0">
                <v:textbox inset="0,0,0,0">
                  <w:txbxContent>
                    <w:p w:rsidR="00EA254C" w:rsidRDefault="00EA254C" w:rsidP="00CF0C4B">
                      <w:pPr>
                        <w:pBdr>
                          <w:top w:val="single" w:sz="6" w:space="0" w:color="FFFFFF"/>
                          <w:left w:val="single" w:sz="6" w:space="0" w:color="FFFFFF"/>
                          <w:bottom w:val="single" w:sz="6" w:space="0" w:color="FFFFFF"/>
                          <w:right w:val="single" w:sz="6" w:space="0" w:color="FFFFFF"/>
                        </w:pBdr>
                        <w:shd w:val="solid" w:color="000000" w:fill="FFFFFF"/>
                        <w:jc w:val="center"/>
                        <w:rPr>
                          <w:rFonts w:ascii="Arial" w:hAnsi="Arial" w:cs="Arial"/>
                          <w:color w:val="FFFFFF"/>
                          <w:sz w:val="22"/>
                          <w:szCs w:val="22"/>
                        </w:rPr>
                      </w:pPr>
                      <w:r>
                        <w:rPr>
                          <w:rFonts w:ascii="Arial" w:hAnsi="Arial" w:cs="Arial"/>
                          <w:b/>
                          <w:bCs/>
                          <w:color w:val="FFFFFF"/>
                          <w:sz w:val="40"/>
                          <w:szCs w:val="40"/>
                        </w:rPr>
                        <w:t>Request for Proposals</w:t>
                      </w:r>
                    </w:p>
                  </w:txbxContent>
                </v:textbox>
                <w10:wrap anchorx="margin"/>
                <w10:anchorlock/>
              </v:rect>
            </w:pict>
          </mc:Fallback>
        </mc:AlternateContent>
      </w:r>
    </w:p>
    <w:p w:rsidR="00CF0C4B" w:rsidRPr="00F7281C" w:rsidRDefault="00CF0C4B" w:rsidP="00660475">
      <w:pPr>
        <w:tabs>
          <w:tab w:val="left" w:pos="720"/>
          <w:tab w:val="center" w:pos="4680"/>
        </w:tabs>
        <w:rPr>
          <w:rFonts w:asciiTheme="minorHAnsi" w:hAnsiTheme="minorHAnsi" w:cstheme="minorHAnsi"/>
          <w:b/>
          <w:bCs/>
          <w:sz w:val="22"/>
          <w:szCs w:val="22"/>
        </w:rPr>
      </w:pPr>
    </w:p>
    <w:p w:rsidR="00CF0C4B" w:rsidRPr="00F7281C" w:rsidRDefault="00CF0C4B" w:rsidP="00660475">
      <w:pPr>
        <w:tabs>
          <w:tab w:val="left" w:pos="720"/>
        </w:tabs>
        <w:jc w:val="center"/>
        <w:rPr>
          <w:rFonts w:asciiTheme="minorHAnsi" w:hAnsiTheme="minorHAnsi" w:cstheme="minorHAnsi"/>
          <w:b/>
          <w:bCs/>
          <w:sz w:val="24"/>
        </w:rPr>
      </w:pPr>
    </w:p>
    <w:p w:rsidR="00CF0C4B" w:rsidRPr="00F7281C" w:rsidRDefault="00AD65D3" w:rsidP="00660475">
      <w:pPr>
        <w:tabs>
          <w:tab w:val="left" w:pos="720"/>
        </w:tabs>
        <w:jc w:val="center"/>
        <w:rPr>
          <w:rFonts w:asciiTheme="minorHAnsi" w:hAnsiTheme="minorHAnsi" w:cstheme="minorHAnsi"/>
          <w:bCs/>
          <w:sz w:val="24"/>
        </w:rPr>
      </w:pPr>
      <w:r w:rsidRPr="00F7281C">
        <w:rPr>
          <w:rFonts w:asciiTheme="minorHAnsi" w:hAnsiTheme="minorHAnsi" w:cstheme="minorHAnsi"/>
          <w:bCs/>
          <w:sz w:val="28"/>
          <w:szCs w:val="28"/>
        </w:rPr>
        <w:t xml:space="preserve">Utah </w:t>
      </w:r>
      <w:r w:rsidR="00CF0C4B" w:rsidRPr="00F7281C">
        <w:rPr>
          <w:rFonts w:asciiTheme="minorHAnsi" w:hAnsiTheme="minorHAnsi" w:cstheme="minorHAnsi"/>
          <w:bCs/>
          <w:sz w:val="28"/>
          <w:szCs w:val="28"/>
        </w:rPr>
        <w:t>Commission on Criminal and Juvenile Justice</w:t>
      </w:r>
    </w:p>
    <w:p w:rsidR="00CF0C4B" w:rsidRPr="00F7281C" w:rsidRDefault="00CF0C4B" w:rsidP="00660475">
      <w:pPr>
        <w:tabs>
          <w:tab w:val="left" w:pos="720"/>
        </w:tabs>
        <w:jc w:val="center"/>
        <w:rPr>
          <w:rFonts w:asciiTheme="minorHAnsi" w:hAnsiTheme="minorHAnsi" w:cstheme="minorHAnsi"/>
          <w:sz w:val="28"/>
          <w:szCs w:val="28"/>
        </w:rPr>
      </w:pPr>
      <w:r w:rsidRPr="00F7281C">
        <w:rPr>
          <w:rFonts w:asciiTheme="minorHAnsi" w:hAnsiTheme="minorHAnsi" w:cstheme="minorHAnsi"/>
          <w:bCs/>
          <w:sz w:val="28"/>
          <w:szCs w:val="28"/>
        </w:rPr>
        <w:t>State of Utah</w:t>
      </w:r>
    </w:p>
    <w:p w:rsidR="00CF0C4B" w:rsidRPr="00F7281C" w:rsidRDefault="00B763F4" w:rsidP="00660475">
      <w:pPr>
        <w:tabs>
          <w:tab w:val="left" w:pos="720"/>
          <w:tab w:val="center" w:pos="4680"/>
        </w:tabs>
        <w:jc w:val="center"/>
        <w:rPr>
          <w:rFonts w:asciiTheme="minorHAnsi" w:hAnsiTheme="minorHAnsi" w:cstheme="minorHAnsi"/>
          <w:sz w:val="32"/>
          <w:szCs w:val="32"/>
        </w:rPr>
      </w:pPr>
      <w:r w:rsidRPr="00B763F4">
        <w:rPr>
          <w:rFonts w:asciiTheme="minorHAnsi" w:hAnsiTheme="minorHAnsi" w:cstheme="minorHAnsi"/>
          <w:sz w:val="28"/>
          <w:szCs w:val="28"/>
        </w:rPr>
        <w:t xml:space="preserve"> </w:t>
      </w:r>
      <w:r w:rsidRPr="00515DA7">
        <w:rPr>
          <w:rFonts w:asciiTheme="minorHAnsi" w:hAnsiTheme="minorHAnsi" w:cstheme="minorHAnsi"/>
          <w:b/>
          <w:sz w:val="32"/>
          <w:szCs w:val="32"/>
        </w:rPr>
        <w:t>State Asset Forfeiture Grant</w:t>
      </w:r>
      <w:r w:rsidRPr="00F7281C">
        <w:rPr>
          <w:rFonts w:asciiTheme="minorHAnsi" w:hAnsiTheme="minorHAnsi" w:cstheme="minorHAnsi"/>
          <w:b/>
          <w:bCs/>
          <w:sz w:val="32"/>
          <w:szCs w:val="32"/>
        </w:rPr>
        <w:t xml:space="preserve"> </w:t>
      </w:r>
    </w:p>
    <w:p w:rsidR="00CF0C4B" w:rsidRPr="00F7281C" w:rsidRDefault="00CF0C4B" w:rsidP="00660475">
      <w:pPr>
        <w:tabs>
          <w:tab w:val="left" w:pos="720"/>
          <w:tab w:val="center" w:pos="4680"/>
        </w:tabs>
        <w:jc w:val="center"/>
        <w:rPr>
          <w:rFonts w:asciiTheme="minorHAnsi" w:hAnsiTheme="minorHAnsi" w:cstheme="minorHAnsi"/>
          <w:sz w:val="28"/>
          <w:szCs w:val="28"/>
        </w:rPr>
      </w:pPr>
      <w:r w:rsidRPr="00F7281C">
        <w:rPr>
          <w:rFonts w:asciiTheme="minorHAnsi" w:hAnsiTheme="minorHAnsi" w:cstheme="minorHAnsi"/>
          <w:sz w:val="28"/>
          <w:szCs w:val="28"/>
        </w:rPr>
        <w:t>(</w:t>
      </w:r>
      <w:r w:rsidR="00515DA7">
        <w:rPr>
          <w:rFonts w:asciiTheme="minorHAnsi" w:hAnsiTheme="minorHAnsi" w:cstheme="minorHAnsi"/>
          <w:sz w:val="28"/>
          <w:szCs w:val="28"/>
        </w:rPr>
        <w:t>Competitive</w:t>
      </w:r>
      <w:r w:rsidRPr="00F7281C">
        <w:rPr>
          <w:rFonts w:asciiTheme="minorHAnsi" w:hAnsiTheme="minorHAnsi" w:cstheme="minorHAnsi"/>
          <w:sz w:val="28"/>
          <w:szCs w:val="28"/>
        </w:rPr>
        <w:t>)</w:t>
      </w:r>
    </w:p>
    <w:p w:rsidR="00AD65D3" w:rsidRPr="00F7281C" w:rsidRDefault="00AD65D3" w:rsidP="00660475">
      <w:pPr>
        <w:tabs>
          <w:tab w:val="left" w:pos="720"/>
          <w:tab w:val="center" w:pos="4680"/>
        </w:tabs>
        <w:jc w:val="center"/>
        <w:rPr>
          <w:rFonts w:asciiTheme="minorHAnsi" w:hAnsiTheme="minorHAnsi" w:cstheme="minorHAnsi"/>
          <w:sz w:val="24"/>
        </w:rPr>
      </w:pPr>
    </w:p>
    <w:p w:rsidR="007A4E29" w:rsidRPr="00F7281C" w:rsidRDefault="00EE519D" w:rsidP="00660475">
      <w:pPr>
        <w:tabs>
          <w:tab w:val="left" w:pos="720"/>
          <w:tab w:val="center" w:pos="4680"/>
        </w:tabs>
        <w:jc w:val="center"/>
        <w:rPr>
          <w:rFonts w:asciiTheme="minorHAnsi" w:hAnsiTheme="minorHAnsi" w:cstheme="minorHAnsi"/>
          <w:b/>
          <w:bCs/>
          <w:sz w:val="32"/>
          <w:szCs w:val="32"/>
        </w:rPr>
      </w:pPr>
      <w:r w:rsidRPr="00F7281C">
        <w:rPr>
          <w:rFonts w:asciiTheme="minorHAnsi" w:hAnsiTheme="minorHAnsi" w:cstheme="minorHAnsi"/>
          <w:b/>
          <w:bCs/>
          <w:sz w:val="32"/>
          <w:szCs w:val="32"/>
        </w:rPr>
        <w:t>FY 20</w:t>
      </w:r>
      <w:r w:rsidR="00842844" w:rsidRPr="00F7281C">
        <w:rPr>
          <w:rFonts w:asciiTheme="minorHAnsi" w:hAnsiTheme="minorHAnsi" w:cstheme="minorHAnsi"/>
          <w:b/>
          <w:bCs/>
          <w:sz w:val="32"/>
          <w:szCs w:val="32"/>
        </w:rPr>
        <w:t>22</w:t>
      </w:r>
      <w:r w:rsidR="00596A4E" w:rsidRPr="00F7281C">
        <w:rPr>
          <w:rFonts w:asciiTheme="minorHAnsi" w:hAnsiTheme="minorHAnsi" w:cstheme="minorHAnsi"/>
          <w:b/>
          <w:bCs/>
          <w:sz w:val="32"/>
          <w:szCs w:val="32"/>
        </w:rPr>
        <w:t xml:space="preserve"> </w:t>
      </w:r>
      <w:r w:rsidR="00CF0C4B" w:rsidRPr="00F7281C">
        <w:rPr>
          <w:rFonts w:asciiTheme="minorHAnsi" w:hAnsiTheme="minorHAnsi" w:cstheme="minorHAnsi"/>
          <w:b/>
          <w:bCs/>
          <w:sz w:val="32"/>
          <w:szCs w:val="32"/>
        </w:rPr>
        <w:t>Funding</w:t>
      </w:r>
    </w:p>
    <w:p w:rsidR="00A97D0C" w:rsidRPr="00F7281C" w:rsidRDefault="007A4E29" w:rsidP="007A4E29">
      <w:pPr>
        <w:pStyle w:val="NormalWeb"/>
        <w:jc w:val="center"/>
        <w:rPr>
          <w:rFonts w:asciiTheme="minorHAnsi" w:hAnsiTheme="minorHAnsi" w:cstheme="minorHAnsi"/>
          <w:b/>
          <w:bCs/>
          <w:color w:val="000000"/>
          <w:sz w:val="36"/>
          <w:szCs w:val="36"/>
        </w:rPr>
      </w:pPr>
      <w:r w:rsidRPr="00F7281C">
        <w:rPr>
          <w:rFonts w:asciiTheme="minorHAnsi" w:hAnsiTheme="minorHAnsi" w:cstheme="minorHAnsi"/>
          <w:b/>
          <w:bCs/>
          <w:color w:val="000000"/>
          <w:sz w:val="36"/>
          <w:szCs w:val="36"/>
        </w:rPr>
        <w:t>$</w:t>
      </w:r>
      <w:r w:rsidR="00842844" w:rsidRPr="00F7281C">
        <w:rPr>
          <w:rFonts w:asciiTheme="minorHAnsi" w:hAnsiTheme="minorHAnsi" w:cstheme="minorHAnsi"/>
          <w:b/>
          <w:bCs/>
          <w:color w:val="000000"/>
          <w:sz w:val="36"/>
          <w:szCs w:val="36"/>
        </w:rPr>
        <w:t>200,000</w:t>
      </w:r>
      <w:r w:rsidRPr="00F7281C">
        <w:rPr>
          <w:rFonts w:asciiTheme="minorHAnsi" w:hAnsiTheme="minorHAnsi" w:cstheme="minorHAnsi"/>
          <w:b/>
          <w:bCs/>
          <w:color w:val="000000"/>
          <w:sz w:val="36"/>
          <w:szCs w:val="36"/>
        </w:rPr>
        <w:t xml:space="preserve"> - State </w:t>
      </w:r>
      <w:r w:rsidR="00A97D0C" w:rsidRPr="00F7281C">
        <w:rPr>
          <w:rFonts w:asciiTheme="minorHAnsi" w:hAnsiTheme="minorHAnsi" w:cstheme="minorHAnsi"/>
          <w:b/>
          <w:bCs/>
          <w:color w:val="000000"/>
          <w:sz w:val="36"/>
          <w:szCs w:val="36"/>
        </w:rPr>
        <w:t>Asset Forfeiture Grant</w:t>
      </w:r>
      <w:r w:rsidRPr="00F7281C">
        <w:rPr>
          <w:rFonts w:asciiTheme="minorHAnsi" w:hAnsiTheme="minorHAnsi" w:cstheme="minorHAnsi"/>
          <w:b/>
          <w:bCs/>
          <w:color w:val="000000"/>
          <w:sz w:val="36"/>
          <w:szCs w:val="36"/>
        </w:rPr>
        <w:t xml:space="preserve"> </w:t>
      </w:r>
    </w:p>
    <w:p w:rsidR="00CF0C4B" w:rsidRPr="00F7281C" w:rsidRDefault="00A97D0C" w:rsidP="002D4035">
      <w:pPr>
        <w:pStyle w:val="NormalWeb"/>
        <w:jc w:val="center"/>
        <w:rPr>
          <w:rStyle w:val="Emphasis"/>
          <w:rFonts w:asciiTheme="minorHAnsi" w:hAnsiTheme="minorHAnsi" w:cstheme="minorHAnsi"/>
          <w:i w:val="0"/>
          <w:sz w:val="28"/>
          <w:szCs w:val="28"/>
        </w:rPr>
      </w:pPr>
      <w:r w:rsidRPr="00F7281C">
        <w:rPr>
          <w:rFonts w:asciiTheme="minorHAnsi" w:hAnsiTheme="minorHAnsi" w:cstheme="minorHAnsi"/>
          <w:b/>
          <w:i/>
          <w:sz w:val="28"/>
          <w:szCs w:val="28"/>
          <w:highlight w:val="yellow"/>
        </w:rPr>
        <w:t>Application</w:t>
      </w:r>
      <w:r w:rsidRPr="00F7281C">
        <w:rPr>
          <w:rFonts w:asciiTheme="minorHAnsi" w:hAnsiTheme="minorHAnsi" w:cstheme="minorHAnsi"/>
          <w:sz w:val="28"/>
          <w:szCs w:val="28"/>
          <w:highlight w:val="yellow"/>
        </w:rPr>
        <w:t xml:space="preserve"> </w:t>
      </w:r>
      <w:r w:rsidR="007A4E29" w:rsidRPr="00F7281C">
        <w:rPr>
          <w:rStyle w:val="Emphasis"/>
          <w:rFonts w:asciiTheme="minorHAnsi" w:hAnsiTheme="minorHAnsi" w:cstheme="minorHAnsi"/>
          <w:sz w:val="28"/>
          <w:szCs w:val="28"/>
          <w:highlight w:val="yellow"/>
        </w:rPr>
        <w:t xml:space="preserve">Deadline: </w:t>
      </w:r>
      <w:r w:rsidR="00D91AE0">
        <w:rPr>
          <w:rStyle w:val="Emphasis"/>
          <w:rFonts w:asciiTheme="minorHAnsi" w:hAnsiTheme="minorHAnsi" w:cstheme="minorHAnsi"/>
          <w:sz w:val="28"/>
          <w:szCs w:val="28"/>
          <w:highlight w:val="yellow"/>
        </w:rPr>
        <w:t>Fri</w:t>
      </w:r>
      <w:r w:rsidR="00703CEB" w:rsidRPr="00F7281C">
        <w:rPr>
          <w:rStyle w:val="Emphasis"/>
          <w:rFonts w:asciiTheme="minorHAnsi" w:hAnsiTheme="minorHAnsi" w:cstheme="minorHAnsi"/>
          <w:sz w:val="28"/>
          <w:szCs w:val="28"/>
          <w:highlight w:val="yellow"/>
        </w:rPr>
        <w:t>day</w:t>
      </w:r>
      <w:r w:rsidR="007A4E29" w:rsidRPr="00F7281C">
        <w:rPr>
          <w:rStyle w:val="Emphasis"/>
          <w:rFonts w:asciiTheme="minorHAnsi" w:hAnsiTheme="minorHAnsi" w:cstheme="minorHAnsi"/>
          <w:sz w:val="28"/>
          <w:szCs w:val="28"/>
          <w:highlight w:val="yellow"/>
        </w:rPr>
        <w:t xml:space="preserve">, </w:t>
      </w:r>
      <w:r w:rsidR="00D91AE0">
        <w:rPr>
          <w:rStyle w:val="Emphasis"/>
          <w:rFonts w:asciiTheme="minorHAnsi" w:hAnsiTheme="minorHAnsi" w:cstheme="minorHAnsi"/>
          <w:sz w:val="28"/>
          <w:szCs w:val="28"/>
          <w:highlight w:val="yellow"/>
        </w:rPr>
        <w:t>July 16</w:t>
      </w:r>
      <w:r w:rsidR="00DD0BC6" w:rsidRPr="00F7281C">
        <w:rPr>
          <w:rStyle w:val="Emphasis"/>
          <w:rFonts w:asciiTheme="minorHAnsi" w:hAnsiTheme="minorHAnsi" w:cstheme="minorHAnsi"/>
          <w:sz w:val="28"/>
          <w:szCs w:val="28"/>
          <w:highlight w:val="yellow"/>
        </w:rPr>
        <w:t>,</w:t>
      </w:r>
      <w:r w:rsidR="008A636E" w:rsidRPr="00F7281C">
        <w:rPr>
          <w:rStyle w:val="Emphasis"/>
          <w:rFonts w:asciiTheme="minorHAnsi" w:hAnsiTheme="minorHAnsi" w:cstheme="minorHAnsi"/>
          <w:sz w:val="28"/>
          <w:szCs w:val="28"/>
          <w:highlight w:val="yellow"/>
        </w:rPr>
        <w:t xml:space="preserve"> </w:t>
      </w:r>
      <w:r w:rsidR="007A4E29" w:rsidRPr="00F7281C">
        <w:rPr>
          <w:rStyle w:val="Emphasis"/>
          <w:rFonts w:asciiTheme="minorHAnsi" w:hAnsiTheme="minorHAnsi" w:cstheme="minorHAnsi"/>
          <w:sz w:val="28"/>
          <w:szCs w:val="28"/>
          <w:highlight w:val="yellow"/>
        </w:rPr>
        <w:t>20</w:t>
      </w:r>
      <w:r w:rsidR="00D91AE0">
        <w:rPr>
          <w:rStyle w:val="Emphasis"/>
          <w:rFonts w:asciiTheme="minorHAnsi" w:hAnsiTheme="minorHAnsi" w:cstheme="minorHAnsi"/>
          <w:sz w:val="28"/>
          <w:szCs w:val="28"/>
          <w:highlight w:val="yellow"/>
        </w:rPr>
        <w:t>21</w:t>
      </w:r>
      <w:r w:rsidR="007A4E29" w:rsidRPr="00F7281C">
        <w:rPr>
          <w:rStyle w:val="Emphasis"/>
          <w:rFonts w:asciiTheme="minorHAnsi" w:hAnsiTheme="minorHAnsi" w:cstheme="minorHAnsi"/>
          <w:sz w:val="28"/>
          <w:szCs w:val="28"/>
          <w:highlight w:val="yellow"/>
        </w:rPr>
        <w:t xml:space="preserve"> </w:t>
      </w:r>
      <w:r w:rsidR="007A4E29" w:rsidRPr="00F7281C">
        <w:rPr>
          <w:rStyle w:val="Emphasis"/>
          <w:rFonts w:asciiTheme="minorHAnsi" w:hAnsiTheme="minorHAnsi" w:cstheme="minorHAnsi"/>
          <w:i w:val="0"/>
          <w:sz w:val="28"/>
          <w:szCs w:val="28"/>
        </w:rPr>
        <w:t xml:space="preserve"> </w:t>
      </w:r>
    </w:p>
    <w:p w:rsidR="002F3323" w:rsidRPr="00F7281C" w:rsidRDefault="002F3323" w:rsidP="002F3323">
      <w:pPr>
        <w:rPr>
          <w:rFonts w:asciiTheme="minorHAnsi" w:hAnsiTheme="minorHAnsi" w:cstheme="minorHAnsi"/>
        </w:rPr>
      </w:pPr>
    </w:p>
    <w:p w:rsidR="006652B4" w:rsidRDefault="00CF0C4B" w:rsidP="001652C9">
      <w:pPr>
        <w:tabs>
          <w:tab w:val="left" w:pos="720"/>
        </w:tabs>
        <w:rPr>
          <w:rFonts w:asciiTheme="minorHAnsi" w:hAnsiTheme="minorHAnsi" w:cstheme="minorHAnsi"/>
          <w:sz w:val="22"/>
          <w:szCs w:val="22"/>
        </w:rPr>
      </w:pPr>
      <w:r w:rsidRPr="00F7281C">
        <w:rPr>
          <w:rFonts w:asciiTheme="minorHAnsi" w:hAnsiTheme="minorHAnsi" w:cstheme="minorHAnsi"/>
          <w:sz w:val="22"/>
          <w:szCs w:val="22"/>
        </w:rPr>
        <w:t xml:space="preserve">This document describes procedures and requirements to apply for the State of Utah </w:t>
      </w:r>
      <w:r w:rsidR="00515DA7">
        <w:rPr>
          <w:rFonts w:asciiTheme="minorHAnsi" w:hAnsiTheme="minorHAnsi" w:cstheme="minorHAnsi"/>
          <w:sz w:val="22"/>
          <w:szCs w:val="22"/>
        </w:rPr>
        <w:t>-</w:t>
      </w:r>
      <w:r w:rsidRPr="00F7281C">
        <w:rPr>
          <w:rFonts w:asciiTheme="minorHAnsi" w:hAnsiTheme="minorHAnsi" w:cstheme="minorHAnsi"/>
          <w:sz w:val="22"/>
          <w:szCs w:val="22"/>
        </w:rPr>
        <w:t xml:space="preserve"> State Asset Forfeiture </w:t>
      </w:r>
      <w:r w:rsidR="00515DA7">
        <w:rPr>
          <w:rFonts w:asciiTheme="minorHAnsi" w:hAnsiTheme="minorHAnsi" w:cstheme="minorHAnsi"/>
          <w:sz w:val="22"/>
          <w:szCs w:val="22"/>
        </w:rPr>
        <w:t xml:space="preserve">Competitive </w:t>
      </w:r>
      <w:r w:rsidRPr="00F7281C">
        <w:rPr>
          <w:rFonts w:asciiTheme="minorHAnsi" w:hAnsiTheme="minorHAnsi" w:cstheme="minorHAnsi"/>
          <w:sz w:val="22"/>
          <w:szCs w:val="22"/>
        </w:rPr>
        <w:t>Grant (SAFG).</w:t>
      </w:r>
      <w:r w:rsidR="001652C9" w:rsidRPr="00F7281C">
        <w:rPr>
          <w:rFonts w:asciiTheme="minorHAnsi" w:hAnsiTheme="minorHAnsi" w:cstheme="minorHAnsi"/>
          <w:sz w:val="22"/>
          <w:szCs w:val="22"/>
        </w:rPr>
        <w:t xml:space="preserve">  </w:t>
      </w:r>
      <w:r w:rsidRPr="00F7281C">
        <w:rPr>
          <w:rFonts w:asciiTheme="minorHAnsi" w:hAnsiTheme="minorHAnsi" w:cstheme="minorHAnsi"/>
          <w:sz w:val="22"/>
          <w:szCs w:val="22"/>
        </w:rPr>
        <w:t xml:space="preserve">The </w:t>
      </w:r>
      <w:r w:rsidR="008A636E" w:rsidRPr="00F7281C">
        <w:rPr>
          <w:rFonts w:asciiTheme="minorHAnsi" w:hAnsiTheme="minorHAnsi" w:cstheme="minorHAnsi"/>
          <w:sz w:val="22"/>
          <w:szCs w:val="22"/>
        </w:rPr>
        <w:t>FY</w:t>
      </w:r>
      <w:r w:rsidR="005F18AF">
        <w:rPr>
          <w:rFonts w:asciiTheme="minorHAnsi" w:hAnsiTheme="minorHAnsi" w:cstheme="minorHAnsi"/>
          <w:sz w:val="22"/>
          <w:szCs w:val="22"/>
        </w:rPr>
        <w:t xml:space="preserve"> </w:t>
      </w:r>
      <w:r w:rsidR="00A47AEF" w:rsidRPr="00F7281C">
        <w:rPr>
          <w:rFonts w:asciiTheme="minorHAnsi" w:hAnsiTheme="minorHAnsi" w:cstheme="minorHAnsi"/>
          <w:sz w:val="22"/>
          <w:szCs w:val="22"/>
        </w:rPr>
        <w:t>20</w:t>
      </w:r>
      <w:r w:rsidR="00515DA7">
        <w:rPr>
          <w:rFonts w:asciiTheme="minorHAnsi" w:hAnsiTheme="minorHAnsi" w:cstheme="minorHAnsi"/>
          <w:sz w:val="22"/>
          <w:szCs w:val="22"/>
        </w:rPr>
        <w:t>22</w:t>
      </w:r>
      <w:r w:rsidRPr="00F7281C">
        <w:rPr>
          <w:rFonts w:asciiTheme="minorHAnsi" w:hAnsiTheme="minorHAnsi" w:cstheme="minorHAnsi"/>
          <w:sz w:val="22"/>
          <w:szCs w:val="22"/>
        </w:rPr>
        <w:t xml:space="preserve"> SAFG</w:t>
      </w:r>
      <w:r w:rsidR="007B3ECF" w:rsidRPr="00F7281C">
        <w:rPr>
          <w:rFonts w:asciiTheme="minorHAnsi" w:hAnsiTheme="minorHAnsi" w:cstheme="minorHAnsi"/>
          <w:sz w:val="22"/>
          <w:szCs w:val="22"/>
        </w:rPr>
        <w:t xml:space="preserve"> </w:t>
      </w:r>
      <w:r w:rsidR="00CF7C82" w:rsidRPr="00F7281C">
        <w:rPr>
          <w:rFonts w:asciiTheme="minorHAnsi" w:hAnsiTheme="minorHAnsi" w:cstheme="minorHAnsi"/>
          <w:sz w:val="22"/>
          <w:szCs w:val="22"/>
        </w:rPr>
        <w:t xml:space="preserve">law enforcement </w:t>
      </w:r>
      <w:r w:rsidR="007B3ECF" w:rsidRPr="00F7281C">
        <w:rPr>
          <w:rFonts w:asciiTheme="minorHAnsi" w:hAnsiTheme="minorHAnsi" w:cstheme="minorHAnsi"/>
          <w:sz w:val="22"/>
          <w:szCs w:val="22"/>
        </w:rPr>
        <w:t xml:space="preserve">competitive </w:t>
      </w:r>
      <w:r w:rsidRPr="00F7281C">
        <w:rPr>
          <w:rFonts w:asciiTheme="minorHAnsi" w:hAnsiTheme="minorHAnsi" w:cstheme="minorHAnsi"/>
          <w:sz w:val="22"/>
          <w:szCs w:val="22"/>
        </w:rPr>
        <w:t>grant program will award grants</w:t>
      </w:r>
      <w:r w:rsidR="000A0FD4" w:rsidRPr="00F7281C">
        <w:rPr>
          <w:rFonts w:asciiTheme="minorHAnsi" w:hAnsiTheme="minorHAnsi" w:cstheme="minorHAnsi"/>
          <w:sz w:val="22"/>
          <w:szCs w:val="22"/>
        </w:rPr>
        <w:t xml:space="preserve"> to</w:t>
      </w:r>
      <w:r w:rsidR="00D973B4" w:rsidRPr="00F7281C">
        <w:rPr>
          <w:rFonts w:asciiTheme="minorHAnsi" w:hAnsiTheme="minorHAnsi" w:cstheme="minorHAnsi"/>
          <w:sz w:val="22"/>
          <w:szCs w:val="22"/>
        </w:rPr>
        <w:t xml:space="preserve"> Utah law enforcement agencies throughout the state.  </w:t>
      </w:r>
      <w:r w:rsidR="00AD65D3" w:rsidRPr="00F7281C">
        <w:rPr>
          <w:rStyle w:val="style11"/>
          <w:rFonts w:asciiTheme="minorHAnsi" w:hAnsiTheme="minorHAnsi" w:cstheme="minorHAnsi"/>
          <w:sz w:val="22"/>
          <w:szCs w:val="22"/>
        </w:rPr>
        <w:t xml:space="preserve">The funding period is </w:t>
      </w:r>
      <w:r w:rsidR="004C68F9">
        <w:rPr>
          <w:rStyle w:val="style11"/>
          <w:rFonts w:asciiTheme="minorHAnsi" w:hAnsiTheme="minorHAnsi" w:cstheme="minorHAnsi"/>
          <w:sz w:val="22"/>
          <w:szCs w:val="22"/>
        </w:rPr>
        <w:t xml:space="preserve">Oct. </w:t>
      </w:r>
      <w:r w:rsidR="00AD65D3" w:rsidRPr="00F7281C">
        <w:rPr>
          <w:rStyle w:val="style11"/>
          <w:rFonts w:asciiTheme="minorHAnsi" w:hAnsiTheme="minorHAnsi" w:cstheme="minorHAnsi"/>
          <w:sz w:val="22"/>
          <w:szCs w:val="22"/>
        </w:rPr>
        <w:t>1, 20</w:t>
      </w:r>
      <w:r w:rsidR="00515DA7">
        <w:rPr>
          <w:rStyle w:val="style11"/>
          <w:rFonts w:asciiTheme="minorHAnsi" w:hAnsiTheme="minorHAnsi" w:cstheme="minorHAnsi"/>
          <w:sz w:val="22"/>
          <w:szCs w:val="22"/>
        </w:rPr>
        <w:t>21</w:t>
      </w:r>
      <w:r w:rsidR="00AD65D3" w:rsidRPr="00F7281C">
        <w:rPr>
          <w:rStyle w:val="style11"/>
          <w:rFonts w:asciiTheme="minorHAnsi" w:hAnsiTheme="minorHAnsi" w:cstheme="minorHAnsi"/>
          <w:sz w:val="22"/>
          <w:szCs w:val="22"/>
        </w:rPr>
        <w:t xml:space="preserve"> to </w:t>
      </w:r>
      <w:r w:rsidR="004C68F9">
        <w:rPr>
          <w:rStyle w:val="style11"/>
          <w:rFonts w:asciiTheme="minorHAnsi" w:hAnsiTheme="minorHAnsi" w:cstheme="minorHAnsi"/>
          <w:sz w:val="22"/>
          <w:szCs w:val="22"/>
        </w:rPr>
        <w:t>Sept. 30</w:t>
      </w:r>
      <w:r w:rsidR="00AD65D3" w:rsidRPr="00F7281C">
        <w:rPr>
          <w:rStyle w:val="style11"/>
          <w:rFonts w:asciiTheme="minorHAnsi" w:hAnsiTheme="minorHAnsi" w:cstheme="minorHAnsi"/>
          <w:sz w:val="22"/>
          <w:szCs w:val="22"/>
        </w:rPr>
        <w:t>, 20</w:t>
      </w:r>
      <w:r w:rsidR="00515DA7">
        <w:rPr>
          <w:rStyle w:val="style11"/>
          <w:rFonts w:asciiTheme="minorHAnsi" w:hAnsiTheme="minorHAnsi" w:cstheme="minorHAnsi"/>
          <w:sz w:val="22"/>
          <w:szCs w:val="22"/>
        </w:rPr>
        <w:t>22</w:t>
      </w:r>
      <w:r w:rsidR="00AD65D3" w:rsidRPr="00F7281C">
        <w:rPr>
          <w:rStyle w:val="style11"/>
          <w:rFonts w:asciiTheme="minorHAnsi" w:hAnsiTheme="minorHAnsi" w:cstheme="minorHAnsi"/>
          <w:sz w:val="22"/>
          <w:szCs w:val="22"/>
        </w:rPr>
        <w:t>.</w:t>
      </w:r>
      <w:r w:rsidR="00515DA7">
        <w:rPr>
          <w:rStyle w:val="style11"/>
          <w:rFonts w:asciiTheme="minorHAnsi" w:hAnsiTheme="minorHAnsi" w:cstheme="minorHAnsi"/>
          <w:sz w:val="22"/>
          <w:szCs w:val="22"/>
        </w:rPr>
        <w:t xml:space="preserve">  </w:t>
      </w:r>
      <w:r w:rsidRPr="00F7281C">
        <w:rPr>
          <w:rFonts w:asciiTheme="minorHAnsi" w:hAnsiTheme="minorHAnsi" w:cstheme="minorHAnsi"/>
          <w:sz w:val="22"/>
          <w:szCs w:val="22"/>
        </w:rPr>
        <w:t xml:space="preserve">Total funds available this year </w:t>
      </w:r>
      <w:r w:rsidR="000A0FD4" w:rsidRPr="00F7281C">
        <w:rPr>
          <w:rFonts w:asciiTheme="minorHAnsi" w:hAnsiTheme="minorHAnsi" w:cstheme="minorHAnsi"/>
          <w:sz w:val="22"/>
          <w:szCs w:val="22"/>
        </w:rPr>
        <w:t>are</w:t>
      </w:r>
      <w:r w:rsidRPr="00F7281C">
        <w:rPr>
          <w:rFonts w:asciiTheme="minorHAnsi" w:hAnsiTheme="minorHAnsi" w:cstheme="minorHAnsi"/>
          <w:sz w:val="22"/>
          <w:szCs w:val="22"/>
        </w:rPr>
        <w:t xml:space="preserve"> $</w:t>
      </w:r>
      <w:r w:rsidR="006652B4">
        <w:rPr>
          <w:rFonts w:asciiTheme="minorHAnsi" w:hAnsiTheme="minorHAnsi" w:cstheme="minorHAnsi"/>
          <w:sz w:val="22"/>
          <w:szCs w:val="22"/>
        </w:rPr>
        <w:t>200,000.</w:t>
      </w:r>
      <w:r w:rsidR="00BF4A00">
        <w:rPr>
          <w:rFonts w:asciiTheme="minorHAnsi" w:hAnsiTheme="minorHAnsi" w:cstheme="minorHAnsi"/>
          <w:sz w:val="22"/>
          <w:szCs w:val="22"/>
        </w:rPr>
        <w:t xml:space="preserve">  Please direct RFP and application questions to:  Richard Ziebarth at </w:t>
      </w:r>
      <w:hyperlink r:id="rId8" w:history="1">
        <w:r w:rsidR="00BF4A00" w:rsidRPr="00C93309">
          <w:rPr>
            <w:rStyle w:val="Hyperlink"/>
            <w:rFonts w:asciiTheme="minorHAnsi" w:hAnsiTheme="minorHAnsi" w:cstheme="minorHAnsi"/>
            <w:sz w:val="22"/>
            <w:szCs w:val="22"/>
          </w:rPr>
          <w:t>rziebarth@utah.gov</w:t>
        </w:r>
      </w:hyperlink>
    </w:p>
    <w:p w:rsidR="006652B4" w:rsidRDefault="006652B4" w:rsidP="001652C9">
      <w:pPr>
        <w:tabs>
          <w:tab w:val="left" w:pos="720"/>
        </w:tabs>
        <w:rPr>
          <w:rFonts w:asciiTheme="minorHAnsi" w:hAnsiTheme="minorHAnsi" w:cstheme="minorHAnsi"/>
          <w:sz w:val="22"/>
          <w:szCs w:val="22"/>
        </w:rPr>
      </w:pPr>
    </w:p>
    <w:p w:rsidR="003A0683" w:rsidRPr="00AB0037" w:rsidRDefault="003A0683" w:rsidP="001652C9">
      <w:pPr>
        <w:tabs>
          <w:tab w:val="left" w:pos="720"/>
        </w:tabs>
        <w:rPr>
          <w:rFonts w:asciiTheme="minorHAnsi" w:hAnsiTheme="minorHAnsi" w:cstheme="minorHAnsi"/>
          <w:sz w:val="22"/>
          <w:szCs w:val="22"/>
        </w:rPr>
      </w:pPr>
      <w:r w:rsidRPr="00AB0037">
        <w:rPr>
          <w:rFonts w:asciiTheme="minorHAnsi" w:hAnsiTheme="minorHAnsi" w:cstheme="minorHAnsi"/>
          <w:b/>
          <w:sz w:val="22"/>
          <w:szCs w:val="22"/>
          <w:u w:val="single"/>
        </w:rPr>
        <w:t>Grant Award Limits</w:t>
      </w:r>
      <w:r w:rsidRPr="00AB0037">
        <w:rPr>
          <w:rFonts w:asciiTheme="minorHAnsi" w:hAnsiTheme="minorHAnsi" w:cstheme="minorHAnsi"/>
          <w:b/>
          <w:sz w:val="22"/>
          <w:szCs w:val="22"/>
        </w:rPr>
        <w:t xml:space="preserve">: </w:t>
      </w:r>
    </w:p>
    <w:p w:rsidR="003F4C90" w:rsidRPr="00F7281C" w:rsidRDefault="006652B4" w:rsidP="001652C9">
      <w:pPr>
        <w:tabs>
          <w:tab w:val="left" w:pos="720"/>
        </w:tabs>
        <w:rPr>
          <w:rFonts w:asciiTheme="minorHAnsi" w:hAnsiTheme="minorHAnsi" w:cstheme="minorHAnsi"/>
          <w:sz w:val="22"/>
          <w:szCs w:val="22"/>
        </w:rPr>
      </w:pPr>
      <w:r w:rsidRPr="002F4BAD">
        <w:rPr>
          <w:rFonts w:asciiTheme="minorHAnsi" w:hAnsiTheme="minorHAnsi" w:cstheme="minorHAnsi"/>
          <w:color w:val="FF0000"/>
          <w:sz w:val="22"/>
          <w:szCs w:val="22"/>
        </w:rPr>
        <w:t>CCJJ will award no more than 10 individual grants from FY 2022 SAFG funding</w:t>
      </w:r>
      <w:r w:rsidR="00D91AE0" w:rsidRPr="002F4BAD">
        <w:rPr>
          <w:rFonts w:asciiTheme="minorHAnsi" w:hAnsiTheme="minorHAnsi" w:cstheme="minorHAnsi"/>
          <w:color w:val="FF0000"/>
          <w:sz w:val="22"/>
          <w:szCs w:val="22"/>
        </w:rPr>
        <w:t>.</w:t>
      </w:r>
      <w:r w:rsidRPr="00E45B9B">
        <w:rPr>
          <w:rFonts w:asciiTheme="minorHAnsi" w:hAnsiTheme="minorHAnsi" w:cstheme="minorHAnsi"/>
          <w:sz w:val="22"/>
          <w:szCs w:val="22"/>
        </w:rPr>
        <w:t xml:space="preserve"> This will include two SAFG grant awards of $40,000, four SAFG grant awards of $20,000 and four SAFG grant awards of $10,000.  </w:t>
      </w:r>
      <w:r w:rsidRPr="002F4BAD">
        <w:rPr>
          <w:rFonts w:asciiTheme="minorHAnsi" w:hAnsiTheme="minorHAnsi" w:cstheme="minorHAnsi"/>
          <w:color w:val="FF0000"/>
          <w:sz w:val="22"/>
          <w:szCs w:val="22"/>
        </w:rPr>
        <w:t xml:space="preserve">You will need to write your grant </w:t>
      </w:r>
      <w:r w:rsidR="002F4BAD">
        <w:rPr>
          <w:rFonts w:asciiTheme="minorHAnsi" w:hAnsiTheme="minorHAnsi" w:cstheme="minorHAnsi"/>
          <w:color w:val="FF0000"/>
          <w:sz w:val="22"/>
          <w:szCs w:val="22"/>
        </w:rPr>
        <w:t>application</w:t>
      </w:r>
      <w:r w:rsidR="00536F10">
        <w:rPr>
          <w:rFonts w:asciiTheme="minorHAnsi" w:hAnsiTheme="minorHAnsi" w:cstheme="minorHAnsi"/>
          <w:color w:val="FF0000"/>
          <w:sz w:val="22"/>
          <w:szCs w:val="22"/>
        </w:rPr>
        <w:t xml:space="preserve"> </w:t>
      </w:r>
      <w:r w:rsidRPr="002F4BAD">
        <w:rPr>
          <w:rFonts w:asciiTheme="minorHAnsi" w:hAnsiTheme="minorHAnsi" w:cstheme="minorHAnsi"/>
          <w:color w:val="FF0000"/>
          <w:sz w:val="22"/>
          <w:szCs w:val="22"/>
        </w:rPr>
        <w:t xml:space="preserve">requesting funding </w:t>
      </w:r>
      <w:r w:rsidR="005E7025" w:rsidRPr="002F4BAD">
        <w:rPr>
          <w:rFonts w:asciiTheme="minorHAnsi" w:hAnsiTheme="minorHAnsi" w:cstheme="minorHAnsi"/>
          <w:color w:val="FF0000"/>
          <w:sz w:val="22"/>
          <w:szCs w:val="22"/>
        </w:rPr>
        <w:t xml:space="preserve">for </w:t>
      </w:r>
      <w:r w:rsidRPr="002F4BAD">
        <w:rPr>
          <w:rFonts w:asciiTheme="minorHAnsi" w:hAnsiTheme="minorHAnsi" w:cstheme="minorHAnsi"/>
          <w:color w:val="FF0000"/>
          <w:sz w:val="22"/>
          <w:szCs w:val="22"/>
        </w:rPr>
        <w:t>one of the</w:t>
      </w:r>
      <w:r w:rsidR="002F4BAD">
        <w:rPr>
          <w:rFonts w:asciiTheme="minorHAnsi" w:hAnsiTheme="minorHAnsi" w:cstheme="minorHAnsi"/>
          <w:color w:val="FF0000"/>
          <w:sz w:val="22"/>
          <w:szCs w:val="22"/>
        </w:rPr>
        <w:t xml:space="preserve"> following </w:t>
      </w:r>
      <w:r w:rsidRPr="002F4BAD">
        <w:rPr>
          <w:rFonts w:asciiTheme="minorHAnsi" w:hAnsiTheme="minorHAnsi" w:cstheme="minorHAnsi"/>
          <w:color w:val="FF0000"/>
          <w:sz w:val="22"/>
          <w:szCs w:val="22"/>
        </w:rPr>
        <w:t xml:space="preserve">amounts </w:t>
      </w:r>
      <w:r w:rsidR="002F4BAD">
        <w:rPr>
          <w:rFonts w:asciiTheme="minorHAnsi" w:hAnsiTheme="minorHAnsi" w:cstheme="minorHAnsi"/>
          <w:color w:val="FF0000"/>
          <w:sz w:val="22"/>
          <w:szCs w:val="22"/>
        </w:rPr>
        <w:t xml:space="preserve">only: </w:t>
      </w:r>
      <w:r w:rsidRPr="002F4BAD">
        <w:rPr>
          <w:rFonts w:asciiTheme="minorHAnsi" w:hAnsiTheme="minorHAnsi" w:cstheme="minorHAnsi"/>
          <w:color w:val="FF0000"/>
          <w:sz w:val="22"/>
          <w:szCs w:val="22"/>
        </w:rPr>
        <w:t xml:space="preserve">$40,000 or $20,000 or $10,000.  </w:t>
      </w:r>
      <w:r w:rsidRPr="00E45B9B">
        <w:rPr>
          <w:rFonts w:asciiTheme="minorHAnsi" w:hAnsiTheme="minorHAnsi" w:cstheme="minorHAnsi"/>
          <w:sz w:val="22"/>
          <w:szCs w:val="22"/>
        </w:rPr>
        <w:t xml:space="preserve">No agency can submit more than one application, so decide which $ </w:t>
      </w:r>
      <w:r w:rsidR="003A0683" w:rsidRPr="00E45B9B">
        <w:rPr>
          <w:rFonts w:asciiTheme="minorHAnsi" w:hAnsiTheme="minorHAnsi" w:cstheme="minorHAnsi"/>
          <w:sz w:val="22"/>
          <w:szCs w:val="22"/>
        </w:rPr>
        <w:t xml:space="preserve">amount </w:t>
      </w:r>
      <w:r w:rsidRPr="00E45B9B">
        <w:rPr>
          <w:rFonts w:asciiTheme="minorHAnsi" w:hAnsiTheme="minorHAnsi" w:cstheme="minorHAnsi"/>
          <w:sz w:val="22"/>
          <w:szCs w:val="22"/>
        </w:rPr>
        <w:t xml:space="preserve">you want apply </w:t>
      </w:r>
      <w:r w:rsidR="00F542B2" w:rsidRPr="00E45B9B">
        <w:rPr>
          <w:rFonts w:asciiTheme="minorHAnsi" w:hAnsiTheme="minorHAnsi" w:cstheme="minorHAnsi"/>
          <w:sz w:val="22"/>
          <w:szCs w:val="22"/>
        </w:rPr>
        <w:t xml:space="preserve">for </w:t>
      </w:r>
      <w:r w:rsidRPr="00E45B9B">
        <w:rPr>
          <w:rFonts w:asciiTheme="minorHAnsi" w:hAnsiTheme="minorHAnsi" w:cstheme="minorHAnsi"/>
          <w:sz w:val="22"/>
          <w:szCs w:val="22"/>
        </w:rPr>
        <w:t>and make your application and budget accordingly.</w:t>
      </w:r>
      <w:r>
        <w:rPr>
          <w:rFonts w:asciiTheme="minorHAnsi" w:hAnsiTheme="minorHAnsi" w:cstheme="minorHAnsi"/>
          <w:sz w:val="22"/>
          <w:szCs w:val="22"/>
        </w:rPr>
        <w:t xml:space="preserve">  </w:t>
      </w:r>
      <w:r w:rsidR="003D1F93" w:rsidRPr="003D1F93">
        <w:rPr>
          <w:rFonts w:asciiTheme="minorHAnsi" w:hAnsiTheme="minorHAnsi" w:cstheme="minorHAnsi"/>
          <w:color w:val="FF0000"/>
          <w:sz w:val="22"/>
          <w:szCs w:val="22"/>
        </w:rPr>
        <w:t>No funding can</w:t>
      </w:r>
      <w:r w:rsidR="003D1F93">
        <w:rPr>
          <w:rFonts w:asciiTheme="minorHAnsi" w:hAnsiTheme="minorHAnsi" w:cstheme="minorHAnsi"/>
          <w:color w:val="FF0000"/>
          <w:sz w:val="22"/>
          <w:szCs w:val="22"/>
        </w:rPr>
        <w:t xml:space="preserve"> be</w:t>
      </w:r>
      <w:r w:rsidR="003D1F93" w:rsidRPr="003D1F93">
        <w:rPr>
          <w:rFonts w:asciiTheme="minorHAnsi" w:hAnsiTheme="minorHAnsi" w:cstheme="minorHAnsi"/>
          <w:color w:val="FF0000"/>
          <w:sz w:val="22"/>
          <w:szCs w:val="22"/>
        </w:rPr>
        <w:t xml:space="preserve"> used for personnel, benefits or over-time</w:t>
      </w:r>
      <w:r w:rsidR="002F4BAD">
        <w:rPr>
          <w:rFonts w:asciiTheme="minorHAnsi" w:hAnsiTheme="minorHAnsi" w:cstheme="minorHAnsi"/>
          <w:color w:val="FF0000"/>
          <w:sz w:val="22"/>
          <w:szCs w:val="22"/>
        </w:rPr>
        <w:t xml:space="preserve"> costs</w:t>
      </w:r>
      <w:r w:rsidR="003D1F93" w:rsidRPr="003D1F93">
        <w:rPr>
          <w:rFonts w:asciiTheme="minorHAnsi" w:hAnsiTheme="minorHAnsi" w:cstheme="minorHAnsi"/>
          <w:color w:val="FF0000"/>
          <w:sz w:val="22"/>
          <w:szCs w:val="22"/>
        </w:rPr>
        <w:t xml:space="preserve">.  </w:t>
      </w:r>
    </w:p>
    <w:p w:rsidR="000E1799" w:rsidRPr="00F7281C" w:rsidRDefault="000E1799" w:rsidP="001652C9">
      <w:pPr>
        <w:tabs>
          <w:tab w:val="left" w:pos="720"/>
        </w:tabs>
        <w:rPr>
          <w:rFonts w:asciiTheme="minorHAnsi" w:hAnsiTheme="minorHAnsi" w:cstheme="minorHAnsi"/>
          <w:sz w:val="22"/>
          <w:szCs w:val="22"/>
        </w:rPr>
      </w:pPr>
    </w:p>
    <w:p w:rsidR="005E7025" w:rsidRDefault="000E1799" w:rsidP="001652C9">
      <w:pPr>
        <w:tabs>
          <w:tab w:val="left" w:pos="720"/>
        </w:tabs>
        <w:rPr>
          <w:rFonts w:asciiTheme="minorHAnsi" w:hAnsiTheme="minorHAnsi" w:cstheme="minorHAnsi"/>
          <w:sz w:val="22"/>
          <w:szCs w:val="22"/>
        </w:rPr>
      </w:pPr>
      <w:r w:rsidRPr="005E7025">
        <w:rPr>
          <w:rFonts w:asciiTheme="minorHAnsi" w:hAnsiTheme="minorHAnsi" w:cstheme="minorHAnsi"/>
          <w:b/>
          <w:sz w:val="22"/>
          <w:szCs w:val="22"/>
          <w:u w:val="single"/>
        </w:rPr>
        <w:t>Eligible Agencies</w:t>
      </w:r>
      <w:r w:rsidRPr="00F7281C">
        <w:rPr>
          <w:rFonts w:asciiTheme="minorHAnsi" w:hAnsiTheme="minorHAnsi" w:cstheme="minorHAnsi"/>
          <w:b/>
          <w:sz w:val="22"/>
          <w:szCs w:val="22"/>
        </w:rPr>
        <w:t>:</w:t>
      </w:r>
      <w:r w:rsidRPr="00F7281C">
        <w:rPr>
          <w:rFonts w:asciiTheme="minorHAnsi" w:hAnsiTheme="minorHAnsi" w:cstheme="minorHAnsi"/>
          <w:sz w:val="22"/>
          <w:szCs w:val="22"/>
        </w:rPr>
        <w:t xml:space="preserve">  </w:t>
      </w:r>
    </w:p>
    <w:p w:rsidR="006652B4" w:rsidRDefault="00227DDE" w:rsidP="001652C9">
      <w:pPr>
        <w:tabs>
          <w:tab w:val="left" w:pos="720"/>
        </w:tabs>
        <w:rPr>
          <w:rFonts w:asciiTheme="minorHAnsi" w:hAnsiTheme="minorHAnsi" w:cstheme="minorHAnsi"/>
          <w:sz w:val="22"/>
          <w:szCs w:val="22"/>
        </w:rPr>
      </w:pPr>
      <w:r>
        <w:rPr>
          <w:rFonts w:asciiTheme="minorHAnsi" w:hAnsiTheme="minorHAnsi" w:cstheme="minorHAnsi"/>
          <w:sz w:val="22"/>
          <w:szCs w:val="22"/>
        </w:rPr>
        <w:tab/>
      </w:r>
      <w:r w:rsidR="00515DA7">
        <w:rPr>
          <w:rFonts w:asciiTheme="minorHAnsi" w:hAnsiTheme="minorHAnsi" w:cstheme="minorHAnsi"/>
          <w:sz w:val="22"/>
          <w:szCs w:val="22"/>
        </w:rPr>
        <w:t xml:space="preserve">1) </w:t>
      </w:r>
      <w:r w:rsidR="00842844" w:rsidRPr="00F7281C">
        <w:rPr>
          <w:rFonts w:asciiTheme="minorHAnsi" w:hAnsiTheme="minorHAnsi" w:cstheme="minorHAnsi"/>
          <w:sz w:val="22"/>
          <w:szCs w:val="22"/>
        </w:rPr>
        <w:t>Utah law enforcement</w:t>
      </w:r>
      <w:r w:rsidR="00515DA7">
        <w:rPr>
          <w:rFonts w:asciiTheme="minorHAnsi" w:hAnsiTheme="minorHAnsi" w:cstheme="minorHAnsi"/>
          <w:sz w:val="22"/>
          <w:szCs w:val="22"/>
        </w:rPr>
        <w:t xml:space="preserve"> agencies statewide</w:t>
      </w:r>
      <w:r w:rsidR="00842844" w:rsidRPr="00F7281C">
        <w:rPr>
          <w:rFonts w:asciiTheme="minorHAnsi" w:hAnsiTheme="minorHAnsi" w:cstheme="minorHAnsi"/>
          <w:sz w:val="22"/>
          <w:szCs w:val="22"/>
        </w:rPr>
        <w:t>.</w:t>
      </w:r>
      <w:r w:rsidR="00515DA7">
        <w:rPr>
          <w:rFonts w:asciiTheme="minorHAnsi" w:hAnsiTheme="minorHAnsi" w:cstheme="minorHAnsi"/>
          <w:sz w:val="22"/>
          <w:szCs w:val="22"/>
        </w:rPr>
        <w:t xml:space="preserve">  </w:t>
      </w:r>
    </w:p>
    <w:p w:rsidR="006652B4" w:rsidRDefault="006652B4" w:rsidP="001652C9">
      <w:pPr>
        <w:tabs>
          <w:tab w:val="left" w:pos="720"/>
        </w:tabs>
        <w:rPr>
          <w:rFonts w:asciiTheme="minorHAnsi" w:hAnsiTheme="minorHAnsi" w:cstheme="minorHAnsi"/>
          <w:sz w:val="22"/>
          <w:szCs w:val="22"/>
        </w:rPr>
      </w:pPr>
    </w:p>
    <w:p w:rsidR="003F4C90" w:rsidRPr="00F7281C" w:rsidRDefault="00515DA7" w:rsidP="00227DDE">
      <w:pPr>
        <w:tabs>
          <w:tab w:val="left" w:pos="720"/>
        </w:tabs>
        <w:ind w:left="720"/>
        <w:rPr>
          <w:rFonts w:asciiTheme="minorHAnsi" w:hAnsiTheme="minorHAnsi" w:cstheme="minorHAnsi"/>
          <w:sz w:val="22"/>
          <w:szCs w:val="22"/>
        </w:rPr>
      </w:pPr>
      <w:r>
        <w:rPr>
          <w:rFonts w:asciiTheme="minorHAnsi" w:hAnsiTheme="minorHAnsi" w:cstheme="minorHAnsi"/>
          <w:sz w:val="22"/>
          <w:szCs w:val="22"/>
        </w:rPr>
        <w:t xml:space="preserve">2) Non-law enforcement criminal justice agencies may also apply, but only when partnering with </w:t>
      </w:r>
      <w:r w:rsidR="00D5567A">
        <w:rPr>
          <w:rFonts w:asciiTheme="minorHAnsi" w:hAnsiTheme="minorHAnsi" w:cstheme="minorHAnsi"/>
          <w:sz w:val="22"/>
          <w:szCs w:val="22"/>
        </w:rPr>
        <w:t>and applying through a</w:t>
      </w:r>
      <w:r>
        <w:rPr>
          <w:rFonts w:asciiTheme="minorHAnsi" w:hAnsiTheme="minorHAnsi" w:cstheme="minorHAnsi"/>
          <w:sz w:val="22"/>
          <w:szCs w:val="22"/>
        </w:rPr>
        <w:t xml:space="preserve"> Utah law enforcement agency</w:t>
      </w:r>
      <w:r w:rsidR="003A0683">
        <w:rPr>
          <w:rFonts w:asciiTheme="minorHAnsi" w:hAnsiTheme="minorHAnsi" w:cstheme="minorHAnsi"/>
          <w:sz w:val="22"/>
          <w:szCs w:val="22"/>
        </w:rPr>
        <w:t>.  A partnership applica</w:t>
      </w:r>
      <w:r>
        <w:rPr>
          <w:rFonts w:asciiTheme="minorHAnsi" w:hAnsiTheme="minorHAnsi" w:cstheme="minorHAnsi"/>
          <w:sz w:val="22"/>
          <w:szCs w:val="22"/>
        </w:rPr>
        <w:t xml:space="preserve">tion will need to be submitted by the law enforcement agency and all </w:t>
      </w:r>
      <w:r w:rsidR="006652B4">
        <w:rPr>
          <w:rFonts w:asciiTheme="minorHAnsi" w:hAnsiTheme="minorHAnsi" w:cstheme="minorHAnsi"/>
          <w:sz w:val="22"/>
          <w:szCs w:val="22"/>
        </w:rPr>
        <w:t>partner agencies will have to submit a letter o</w:t>
      </w:r>
      <w:r w:rsidR="00D5567A">
        <w:rPr>
          <w:rFonts w:asciiTheme="minorHAnsi" w:hAnsiTheme="minorHAnsi" w:cstheme="minorHAnsi"/>
          <w:sz w:val="22"/>
          <w:szCs w:val="22"/>
        </w:rPr>
        <w:t>f support from the agency CEO</w:t>
      </w:r>
      <w:r w:rsidR="006652B4">
        <w:rPr>
          <w:rFonts w:asciiTheme="minorHAnsi" w:hAnsiTheme="minorHAnsi" w:cstheme="minorHAnsi"/>
          <w:sz w:val="22"/>
          <w:szCs w:val="22"/>
        </w:rPr>
        <w:t xml:space="preserve">. </w:t>
      </w:r>
      <w:r>
        <w:rPr>
          <w:rFonts w:asciiTheme="minorHAnsi" w:hAnsiTheme="minorHAnsi" w:cstheme="minorHAnsi"/>
          <w:sz w:val="22"/>
          <w:szCs w:val="22"/>
        </w:rPr>
        <w:t xml:space="preserve"> </w:t>
      </w:r>
    </w:p>
    <w:p w:rsidR="00842844" w:rsidRPr="00F7281C" w:rsidRDefault="00842844" w:rsidP="001652C9">
      <w:pPr>
        <w:tabs>
          <w:tab w:val="left" w:pos="720"/>
        </w:tabs>
        <w:rPr>
          <w:rFonts w:asciiTheme="minorHAnsi" w:hAnsiTheme="minorHAnsi" w:cstheme="minorHAnsi"/>
          <w:sz w:val="22"/>
          <w:szCs w:val="22"/>
        </w:rPr>
      </w:pPr>
    </w:p>
    <w:p w:rsidR="003A0683" w:rsidRPr="003A0683" w:rsidRDefault="00D53C3A" w:rsidP="001652C9">
      <w:pPr>
        <w:tabs>
          <w:tab w:val="left" w:pos="720"/>
        </w:tabs>
        <w:rPr>
          <w:rFonts w:asciiTheme="minorHAnsi" w:hAnsiTheme="minorHAnsi" w:cstheme="minorHAnsi"/>
          <w:b/>
          <w:sz w:val="22"/>
          <w:szCs w:val="22"/>
        </w:rPr>
      </w:pPr>
      <w:r w:rsidRPr="005E7025">
        <w:rPr>
          <w:rFonts w:asciiTheme="minorHAnsi" w:hAnsiTheme="minorHAnsi" w:cstheme="minorHAnsi"/>
          <w:b/>
          <w:sz w:val="22"/>
          <w:szCs w:val="22"/>
          <w:u w:val="single"/>
        </w:rPr>
        <w:t xml:space="preserve">SAFG Competitive </w:t>
      </w:r>
      <w:r w:rsidR="003A5E43" w:rsidRPr="005E7025">
        <w:rPr>
          <w:rFonts w:asciiTheme="minorHAnsi" w:hAnsiTheme="minorHAnsi" w:cstheme="minorHAnsi"/>
          <w:b/>
          <w:sz w:val="22"/>
          <w:szCs w:val="22"/>
          <w:u w:val="single"/>
        </w:rPr>
        <w:t xml:space="preserve">Grant </w:t>
      </w:r>
      <w:r w:rsidRPr="005E7025">
        <w:rPr>
          <w:rFonts w:asciiTheme="minorHAnsi" w:hAnsiTheme="minorHAnsi" w:cstheme="minorHAnsi"/>
          <w:b/>
          <w:sz w:val="22"/>
          <w:szCs w:val="22"/>
          <w:u w:val="single"/>
        </w:rPr>
        <w:t>Scoring Process</w:t>
      </w:r>
      <w:r w:rsidR="003A0683" w:rsidRPr="005E7025">
        <w:rPr>
          <w:rFonts w:asciiTheme="minorHAnsi" w:hAnsiTheme="minorHAnsi" w:cstheme="minorHAnsi"/>
          <w:b/>
          <w:sz w:val="22"/>
          <w:szCs w:val="22"/>
          <w:u w:val="single"/>
        </w:rPr>
        <w:t xml:space="preserve"> and Score Sheet</w:t>
      </w:r>
      <w:r w:rsidRPr="003A0683">
        <w:rPr>
          <w:rFonts w:asciiTheme="minorHAnsi" w:hAnsiTheme="minorHAnsi" w:cstheme="minorHAnsi"/>
          <w:b/>
          <w:sz w:val="22"/>
          <w:szCs w:val="22"/>
        </w:rPr>
        <w:t>:</w:t>
      </w:r>
    </w:p>
    <w:p w:rsidR="00FD6E5B" w:rsidRDefault="00CF0C4B" w:rsidP="003A0683">
      <w:pPr>
        <w:tabs>
          <w:tab w:val="left" w:pos="720"/>
        </w:tabs>
        <w:rPr>
          <w:rFonts w:asciiTheme="minorHAnsi" w:hAnsiTheme="minorHAnsi" w:cstheme="minorHAnsi"/>
          <w:b/>
          <w:sz w:val="24"/>
          <w:u w:val="single"/>
        </w:rPr>
      </w:pPr>
      <w:r w:rsidRPr="00F7281C">
        <w:rPr>
          <w:rFonts w:asciiTheme="minorHAnsi" w:hAnsiTheme="minorHAnsi" w:cstheme="minorHAnsi"/>
          <w:sz w:val="22"/>
          <w:szCs w:val="22"/>
        </w:rPr>
        <w:t xml:space="preserve">All applications will be reviewed by a </w:t>
      </w:r>
      <w:r w:rsidR="00CF7C82" w:rsidRPr="00F7281C">
        <w:rPr>
          <w:rFonts w:asciiTheme="minorHAnsi" w:hAnsiTheme="minorHAnsi" w:cstheme="minorHAnsi"/>
          <w:sz w:val="22"/>
          <w:szCs w:val="22"/>
        </w:rPr>
        <w:t xml:space="preserve">three to </w:t>
      </w:r>
      <w:r w:rsidRPr="00F7281C">
        <w:rPr>
          <w:rFonts w:asciiTheme="minorHAnsi" w:hAnsiTheme="minorHAnsi" w:cstheme="minorHAnsi"/>
          <w:sz w:val="22"/>
          <w:szCs w:val="22"/>
        </w:rPr>
        <w:t xml:space="preserve">five member review committee and awards will be based purely on score.  </w:t>
      </w:r>
      <w:r w:rsidR="003A0683">
        <w:rPr>
          <w:rFonts w:asciiTheme="minorHAnsi" w:hAnsiTheme="minorHAnsi" w:cstheme="minorHAnsi"/>
          <w:sz w:val="22"/>
          <w:szCs w:val="22"/>
        </w:rPr>
        <w:t xml:space="preserve">Below is an example of the scoring sheet that will be used by review committee members to evaluate your application proposal.  There is no guarantee of funding for any applicant.  </w:t>
      </w:r>
    </w:p>
    <w:p w:rsidR="00FD6E5B" w:rsidRDefault="00FD6E5B" w:rsidP="00D22493">
      <w:pPr>
        <w:tabs>
          <w:tab w:val="left" w:pos="-1180"/>
          <w:tab w:val="left" w:pos="-720"/>
          <w:tab w:val="right" w:pos="-360"/>
        </w:tabs>
        <w:rPr>
          <w:rFonts w:asciiTheme="minorHAnsi" w:hAnsiTheme="minorHAnsi" w:cstheme="minorHAnsi"/>
          <w:b/>
          <w:sz w:val="24"/>
          <w:u w:val="single"/>
        </w:rPr>
      </w:pPr>
    </w:p>
    <w:p w:rsidR="00FD6E5B" w:rsidRDefault="00FD6E5B" w:rsidP="00D22493">
      <w:pPr>
        <w:tabs>
          <w:tab w:val="left" w:pos="-1180"/>
          <w:tab w:val="left" w:pos="-720"/>
          <w:tab w:val="right" w:pos="-360"/>
        </w:tabs>
        <w:rPr>
          <w:rFonts w:asciiTheme="minorHAnsi" w:hAnsiTheme="minorHAnsi" w:cstheme="minorHAnsi"/>
          <w:b/>
          <w:sz w:val="24"/>
          <w:u w:val="single"/>
        </w:rPr>
      </w:pPr>
    </w:p>
    <w:tbl>
      <w:tblPr>
        <w:tblpPr w:leftFromText="180" w:rightFromText="180" w:vertAnchor="text" w:horzAnchor="margin" w:tblpXSpec="center" w:tblpY="-875"/>
        <w:tblW w:w="9939" w:type="dxa"/>
        <w:tblLook w:val="04A0" w:firstRow="1" w:lastRow="0" w:firstColumn="1" w:lastColumn="0" w:noHBand="0" w:noVBand="1"/>
      </w:tblPr>
      <w:tblGrid>
        <w:gridCol w:w="341"/>
        <w:gridCol w:w="1267"/>
        <w:gridCol w:w="960"/>
        <w:gridCol w:w="1340"/>
        <w:gridCol w:w="1160"/>
        <w:gridCol w:w="400"/>
        <w:gridCol w:w="400"/>
        <w:gridCol w:w="400"/>
        <w:gridCol w:w="400"/>
        <w:gridCol w:w="400"/>
        <w:gridCol w:w="531"/>
        <w:gridCol w:w="400"/>
        <w:gridCol w:w="820"/>
        <w:gridCol w:w="1120"/>
      </w:tblGrid>
      <w:tr w:rsidR="003A0683" w:rsidRPr="003A0683" w:rsidTr="003A0683">
        <w:trPr>
          <w:trHeight w:val="276"/>
        </w:trPr>
        <w:tc>
          <w:tcPr>
            <w:tcW w:w="1608" w:type="dxa"/>
            <w:gridSpan w:val="2"/>
            <w:tcBorders>
              <w:top w:val="single" w:sz="4" w:space="0" w:color="auto"/>
              <w:left w:val="single" w:sz="4" w:space="0" w:color="auto"/>
            </w:tcBorders>
            <w:shd w:val="clear" w:color="000000" w:fill="DCE6F1"/>
            <w:noWrap/>
            <w:vAlign w:val="bottom"/>
            <w:hideMark/>
          </w:tcPr>
          <w:p w:rsidR="003A0683" w:rsidRPr="003A0683" w:rsidRDefault="003A0683" w:rsidP="003A0683">
            <w:pPr>
              <w:widowControl/>
              <w:autoSpaceDE/>
              <w:autoSpaceDN/>
              <w:adjustRightInd/>
              <w:rPr>
                <w:rFonts w:ascii="Calibri" w:hAnsi="Calibri" w:cs="Calibri"/>
                <w:szCs w:val="20"/>
              </w:rPr>
            </w:pPr>
            <w:r w:rsidRPr="003A0683">
              <w:rPr>
                <w:rFonts w:ascii="Calibri" w:hAnsi="Calibri" w:cs="Calibri"/>
                <w:szCs w:val="20"/>
              </w:rPr>
              <w:lastRenderedPageBreak/>
              <w:t xml:space="preserve">Applicant: </w:t>
            </w:r>
          </w:p>
        </w:tc>
        <w:tc>
          <w:tcPr>
            <w:tcW w:w="960" w:type="dxa"/>
            <w:tcBorders>
              <w:top w:val="single" w:sz="4" w:space="0" w:color="auto"/>
            </w:tcBorders>
            <w:shd w:val="clear" w:color="000000" w:fill="DCE6F1"/>
            <w:noWrap/>
            <w:vAlign w:val="bottom"/>
            <w:hideMark/>
          </w:tcPr>
          <w:p w:rsidR="003A0683" w:rsidRPr="003A0683" w:rsidRDefault="003A0683" w:rsidP="003A0683">
            <w:pPr>
              <w:widowControl/>
              <w:autoSpaceDE/>
              <w:autoSpaceDN/>
              <w:adjustRightInd/>
              <w:rPr>
                <w:rFonts w:ascii="Calibri" w:hAnsi="Calibri" w:cs="Calibri"/>
                <w:szCs w:val="20"/>
              </w:rPr>
            </w:pPr>
            <w:r w:rsidRPr="003A0683">
              <w:rPr>
                <w:rFonts w:ascii="Calibri" w:hAnsi="Calibri" w:cs="Calibri"/>
                <w:szCs w:val="20"/>
              </w:rPr>
              <w:t> </w:t>
            </w:r>
          </w:p>
        </w:tc>
        <w:tc>
          <w:tcPr>
            <w:tcW w:w="1340" w:type="dxa"/>
            <w:tcBorders>
              <w:top w:val="single" w:sz="4" w:space="0" w:color="auto"/>
            </w:tcBorders>
            <w:shd w:val="clear" w:color="000000" w:fill="DCE6F1"/>
            <w:noWrap/>
            <w:vAlign w:val="bottom"/>
            <w:hideMark/>
          </w:tcPr>
          <w:p w:rsidR="003A0683" w:rsidRPr="003A0683" w:rsidRDefault="003A0683" w:rsidP="003A0683">
            <w:pPr>
              <w:widowControl/>
              <w:autoSpaceDE/>
              <w:autoSpaceDN/>
              <w:adjustRightInd/>
              <w:rPr>
                <w:rFonts w:ascii="Calibri" w:hAnsi="Calibri" w:cs="Calibri"/>
                <w:szCs w:val="20"/>
              </w:rPr>
            </w:pPr>
            <w:r w:rsidRPr="003A0683">
              <w:rPr>
                <w:rFonts w:ascii="Calibri" w:hAnsi="Calibri" w:cs="Calibri"/>
                <w:szCs w:val="20"/>
              </w:rPr>
              <w:t> </w:t>
            </w:r>
          </w:p>
        </w:tc>
        <w:tc>
          <w:tcPr>
            <w:tcW w:w="1160" w:type="dxa"/>
            <w:tcBorders>
              <w:top w:val="single" w:sz="4" w:space="0" w:color="auto"/>
            </w:tcBorders>
            <w:shd w:val="clear" w:color="000000" w:fill="DCE6F1"/>
            <w:noWrap/>
            <w:vAlign w:val="bottom"/>
            <w:hideMark/>
          </w:tcPr>
          <w:p w:rsidR="003A0683" w:rsidRPr="003A0683" w:rsidRDefault="003A0683" w:rsidP="003A0683">
            <w:pPr>
              <w:widowControl/>
              <w:autoSpaceDE/>
              <w:autoSpaceDN/>
              <w:adjustRightInd/>
              <w:rPr>
                <w:rFonts w:ascii="Calibri" w:hAnsi="Calibri" w:cs="Calibri"/>
                <w:szCs w:val="20"/>
              </w:rPr>
            </w:pPr>
            <w:r w:rsidRPr="003A0683">
              <w:rPr>
                <w:rFonts w:ascii="Calibri" w:hAnsi="Calibri" w:cs="Calibri"/>
                <w:szCs w:val="20"/>
              </w:rPr>
              <w:t> </w:t>
            </w:r>
          </w:p>
        </w:tc>
        <w:tc>
          <w:tcPr>
            <w:tcW w:w="400" w:type="dxa"/>
            <w:tcBorders>
              <w:top w:val="single" w:sz="4" w:space="0" w:color="auto"/>
            </w:tcBorders>
            <w:shd w:val="clear" w:color="000000" w:fill="DCE6F1"/>
            <w:noWrap/>
            <w:vAlign w:val="bottom"/>
            <w:hideMark/>
          </w:tcPr>
          <w:p w:rsidR="003A0683" w:rsidRPr="003A0683" w:rsidRDefault="003A0683" w:rsidP="003A0683">
            <w:pPr>
              <w:widowControl/>
              <w:autoSpaceDE/>
              <w:autoSpaceDN/>
              <w:adjustRightInd/>
              <w:rPr>
                <w:rFonts w:ascii="Calibri" w:hAnsi="Calibri" w:cs="Calibri"/>
                <w:szCs w:val="20"/>
              </w:rPr>
            </w:pPr>
            <w:r w:rsidRPr="003A0683">
              <w:rPr>
                <w:rFonts w:ascii="Calibri" w:hAnsi="Calibri" w:cs="Calibri"/>
                <w:szCs w:val="20"/>
              </w:rPr>
              <w:t> </w:t>
            </w:r>
          </w:p>
        </w:tc>
        <w:tc>
          <w:tcPr>
            <w:tcW w:w="400" w:type="dxa"/>
            <w:tcBorders>
              <w:top w:val="single" w:sz="4" w:space="0" w:color="auto"/>
            </w:tcBorders>
            <w:shd w:val="clear" w:color="000000" w:fill="DCE6F1"/>
            <w:noWrap/>
            <w:vAlign w:val="bottom"/>
            <w:hideMark/>
          </w:tcPr>
          <w:p w:rsidR="003A0683" w:rsidRPr="003A0683" w:rsidRDefault="003A0683" w:rsidP="003A0683">
            <w:pPr>
              <w:widowControl/>
              <w:autoSpaceDE/>
              <w:autoSpaceDN/>
              <w:adjustRightInd/>
              <w:rPr>
                <w:rFonts w:ascii="Calibri" w:hAnsi="Calibri" w:cs="Calibri"/>
                <w:szCs w:val="20"/>
              </w:rPr>
            </w:pPr>
            <w:r w:rsidRPr="003A0683">
              <w:rPr>
                <w:rFonts w:ascii="Calibri" w:hAnsi="Calibri" w:cs="Calibri"/>
                <w:szCs w:val="20"/>
              </w:rPr>
              <w:t> </w:t>
            </w:r>
          </w:p>
        </w:tc>
        <w:tc>
          <w:tcPr>
            <w:tcW w:w="400" w:type="dxa"/>
            <w:tcBorders>
              <w:top w:val="single" w:sz="4" w:space="0" w:color="auto"/>
            </w:tcBorders>
            <w:shd w:val="clear" w:color="000000" w:fill="DCE6F1"/>
            <w:noWrap/>
            <w:vAlign w:val="bottom"/>
            <w:hideMark/>
          </w:tcPr>
          <w:p w:rsidR="003A0683" w:rsidRPr="003A0683" w:rsidRDefault="003A0683" w:rsidP="003A0683">
            <w:pPr>
              <w:widowControl/>
              <w:autoSpaceDE/>
              <w:autoSpaceDN/>
              <w:adjustRightInd/>
              <w:rPr>
                <w:rFonts w:ascii="Calibri" w:hAnsi="Calibri" w:cs="Calibri"/>
                <w:szCs w:val="20"/>
              </w:rPr>
            </w:pPr>
            <w:r w:rsidRPr="003A0683">
              <w:rPr>
                <w:rFonts w:ascii="Calibri" w:hAnsi="Calibri" w:cs="Calibri"/>
                <w:szCs w:val="20"/>
              </w:rPr>
              <w:t> </w:t>
            </w:r>
          </w:p>
        </w:tc>
        <w:tc>
          <w:tcPr>
            <w:tcW w:w="400" w:type="dxa"/>
            <w:tcBorders>
              <w:top w:val="single" w:sz="4" w:space="0" w:color="auto"/>
            </w:tcBorders>
            <w:shd w:val="clear" w:color="000000" w:fill="DCE6F1"/>
            <w:noWrap/>
            <w:vAlign w:val="bottom"/>
            <w:hideMark/>
          </w:tcPr>
          <w:p w:rsidR="003A0683" w:rsidRPr="003A0683" w:rsidRDefault="003A0683" w:rsidP="003A0683">
            <w:pPr>
              <w:widowControl/>
              <w:autoSpaceDE/>
              <w:autoSpaceDN/>
              <w:adjustRightInd/>
              <w:rPr>
                <w:rFonts w:ascii="Calibri" w:hAnsi="Calibri" w:cs="Calibri"/>
                <w:szCs w:val="20"/>
              </w:rPr>
            </w:pPr>
            <w:r w:rsidRPr="003A0683">
              <w:rPr>
                <w:rFonts w:ascii="Calibri" w:hAnsi="Calibri" w:cs="Calibri"/>
                <w:szCs w:val="20"/>
              </w:rPr>
              <w:t> </w:t>
            </w:r>
          </w:p>
        </w:tc>
        <w:tc>
          <w:tcPr>
            <w:tcW w:w="400" w:type="dxa"/>
            <w:tcBorders>
              <w:top w:val="single" w:sz="4" w:space="0" w:color="auto"/>
            </w:tcBorders>
            <w:shd w:val="clear" w:color="000000" w:fill="DCE6F1"/>
            <w:noWrap/>
            <w:vAlign w:val="bottom"/>
            <w:hideMark/>
          </w:tcPr>
          <w:p w:rsidR="003A0683" w:rsidRPr="003A0683" w:rsidRDefault="003A0683" w:rsidP="003A0683">
            <w:pPr>
              <w:widowControl/>
              <w:autoSpaceDE/>
              <w:autoSpaceDN/>
              <w:adjustRightInd/>
              <w:rPr>
                <w:rFonts w:ascii="Calibri" w:hAnsi="Calibri" w:cs="Calibri"/>
                <w:szCs w:val="20"/>
              </w:rPr>
            </w:pPr>
            <w:r w:rsidRPr="003A0683">
              <w:rPr>
                <w:rFonts w:ascii="Calibri" w:hAnsi="Calibri" w:cs="Calibri"/>
                <w:szCs w:val="20"/>
              </w:rPr>
              <w:t> </w:t>
            </w:r>
          </w:p>
        </w:tc>
        <w:tc>
          <w:tcPr>
            <w:tcW w:w="531" w:type="dxa"/>
            <w:tcBorders>
              <w:top w:val="single" w:sz="4" w:space="0" w:color="auto"/>
            </w:tcBorders>
            <w:shd w:val="clear" w:color="000000" w:fill="DCE6F1"/>
            <w:noWrap/>
            <w:vAlign w:val="bottom"/>
            <w:hideMark/>
          </w:tcPr>
          <w:p w:rsidR="003A0683" w:rsidRPr="003A0683" w:rsidRDefault="003A0683" w:rsidP="003A0683">
            <w:pPr>
              <w:widowControl/>
              <w:autoSpaceDE/>
              <w:autoSpaceDN/>
              <w:adjustRightInd/>
              <w:rPr>
                <w:rFonts w:ascii="Calibri" w:hAnsi="Calibri" w:cs="Calibri"/>
                <w:szCs w:val="20"/>
              </w:rPr>
            </w:pPr>
            <w:r w:rsidRPr="003A0683">
              <w:rPr>
                <w:rFonts w:ascii="Calibri" w:hAnsi="Calibri" w:cs="Calibri"/>
                <w:szCs w:val="20"/>
              </w:rPr>
              <w:t> </w:t>
            </w:r>
          </w:p>
        </w:tc>
        <w:tc>
          <w:tcPr>
            <w:tcW w:w="400" w:type="dxa"/>
            <w:tcBorders>
              <w:top w:val="single" w:sz="4" w:space="0" w:color="auto"/>
            </w:tcBorders>
            <w:shd w:val="clear" w:color="000000" w:fill="DCE6F1"/>
            <w:noWrap/>
            <w:vAlign w:val="bottom"/>
            <w:hideMark/>
          </w:tcPr>
          <w:p w:rsidR="003A0683" w:rsidRPr="003A0683" w:rsidRDefault="003A0683" w:rsidP="003A0683">
            <w:pPr>
              <w:widowControl/>
              <w:autoSpaceDE/>
              <w:autoSpaceDN/>
              <w:adjustRightInd/>
              <w:rPr>
                <w:rFonts w:ascii="Calibri" w:hAnsi="Calibri" w:cs="Calibri"/>
                <w:szCs w:val="20"/>
              </w:rPr>
            </w:pPr>
            <w:r w:rsidRPr="003A0683">
              <w:rPr>
                <w:rFonts w:ascii="Calibri" w:hAnsi="Calibri" w:cs="Calibri"/>
                <w:szCs w:val="20"/>
              </w:rPr>
              <w:t> </w:t>
            </w:r>
          </w:p>
        </w:tc>
        <w:tc>
          <w:tcPr>
            <w:tcW w:w="820" w:type="dxa"/>
            <w:tcBorders>
              <w:top w:val="single" w:sz="4" w:space="0" w:color="auto"/>
            </w:tcBorders>
            <w:shd w:val="clear" w:color="000000" w:fill="DCE6F1"/>
            <w:noWrap/>
            <w:vAlign w:val="bottom"/>
            <w:hideMark/>
          </w:tcPr>
          <w:p w:rsidR="003A0683" w:rsidRPr="003A0683" w:rsidRDefault="003A0683" w:rsidP="003A0683">
            <w:pPr>
              <w:widowControl/>
              <w:autoSpaceDE/>
              <w:autoSpaceDN/>
              <w:adjustRightInd/>
              <w:rPr>
                <w:rFonts w:ascii="Calibri" w:hAnsi="Calibri" w:cs="Calibri"/>
                <w:szCs w:val="20"/>
              </w:rPr>
            </w:pPr>
            <w:r w:rsidRPr="003A0683">
              <w:rPr>
                <w:rFonts w:ascii="Calibri" w:hAnsi="Calibri" w:cs="Calibri"/>
                <w:szCs w:val="20"/>
              </w:rPr>
              <w:t> </w:t>
            </w:r>
          </w:p>
        </w:tc>
        <w:tc>
          <w:tcPr>
            <w:tcW w:w="1120" w:type="dxa"/>
            <w:tcBorders>
              <w:top w:val="single" w:sz="4" w:space="0" w:color="auto"/>
              <w:right w:val="single" w:sz="4" w:space="0" w:color="auto"/>
            </w:tcBorders>
            <w:shd w:val="clear" w:color="000000" w:fill="DCE6F1"/>
            <w:noWrap/>
            <w:vAlign w:val="bottom"/>
            <w:hideMark/>
          </w:tcPr>
          <w:p w:rsidR="003A0683" w:rsidRPr="003A0683" w:rsidRDefault="003A0683" w:rsidP="003A0683">
            <w:pPr>
              <w:widowControl/>
              <w:autoSpaceDE/>
              <w:autoSpaceDN/>
              <w:adjustRightInd/>
              <w:rPr>
                <w:rFonts w:ascii="Calibri" w:hAnsi="Calibri" w:cs="Calibri"/>
                <w:szCs w:val="20"/>
              </w:rPr>
            </w:pPr>
            <w:r w:rsidRPr="003A0683">
              <w:rPr>
                <w:rFonts w:ascii="Calibri" w:hAnsi="Calibri" w:cs="Calibri"/>
                <w:szCs w:val="20"/>
              </w:rPr>
              <w:t> </w:t>
            </w:r>
          </w:p>
        </w:tc>
      </w:tr>
      <w:tr w:rsidR="003A0683" w:rsidRPr="003A0683" w:rsidTr="003A0683">
        <w:trPr>
          <w:trHeight w:val="276"/>
        </w:trPr>
        <w:tc>
          <w:tcPr>
            <w:tcW w:w="341" w:type="dxa"/>
            <w:tcBorders>
              <w:left w:val="single" w:sz="4" w:space="0" w:color="auto"/>
            </w:tcBorders>
            <w:shd w:val="clear" w:color="000000" w:fill="DCE6F1"/>
            <w:noWrap/>
            <w:vAlign w:val="bottom"/>
            <w:hideMark/>
          </w:tcPr>
          <w:p w:rsidR="003A0683" w:rsidRPr="003A0683" w:rsidRDefault="003A0683" w:rsidP="003A0683">
            <w:pPr>
              <w:widowControl/>
              <w:autoSpaceDE/>
              <w:autoSpaceDN/>
              <w:adjustRightInd/>
              <w:rPr>
                <w:rFonts w:ascii="Calibri" w:hAnsi="Calibri" w:cs="Calibri"/>
                <w:szCs w:val="20"/>
              </w:rPr>
            </w:pPr>
            <w:r w:rsidRPr="003A0683">
              <w:rPr>
                <w:rFonts w:ascii="Calibri" w:hAnsi="Calibri" w:cs="Calibri"/>
                <w:szCs w:val="20"/>
              </w:rPr>
              <w:t> </w:t>
            </w:r>
          </w:p>
        </w:tc>
        <w:tc>
          <w:tcPr>
            <w:tcW w:w="1267" w:type="dxa"/>
            <w:shd w:val="clear" w:color="000000" w:fill="DCE6F1"/>
            <w:noWrap/>
            <w:vAlign w:val="bottom"/>
            <w:hideMark/>
          </w:tcPr>
          <w:p w:rsidR="003A0683" w:rsidRPr="003A0683" w:rsidRDefault="003A0683" w:rsidP="003A0683">
            <w:pPr>
              <w:widowControl/>
              <w:autoSpaceDE/>
              <w:autoSpaceDN/>
              <w:adjustRightInd/>
              <w:rPr>
                <w:rFonts w:ascii="Calibri" w:hAnsi="Calibri" w:cs="Calibri"/>
                <w:szCs w:val="20"/>
              </w:rPr>
            </w:pPr>
          </w:p>
        </w:tc>
        <w:tc>
          <w:tcPr>
            <w:tcW w:w="960" w:type="dxa"/>
            <w:shd w:val="clear" w:color="000000" w:fill="DCE6F1"/>
            <w:noWrap/>
            <w:vAlign w:val="bottom"/>
            <w:hideMark/>
          </w:tcPr>
          <w:p w:rsidR="003A0683" w:rsidRPr="003A0683" w:rsidRDefault="003A0683" w:rsidP="003A0683">
            <w:pPr>
              <w:widowControl/>
              <w:autoSpaceDE/>
              <w:autoSpaceDN/>
              <w:adjustRightInd/>
              <w:rPr>
                <w:rFonts w:ascii="Calibri" w:hAnsi="Calibri" w:cs="Calibri"/>
                <w:szCs w:val="20"/>
              </w:rPr>
            </w:pPr>
            <w:r w:rsidRPr="003A0683">
              <w:rPr>
                <w:rFonts w:ascii="Calibri" w:hAnsi="Calibri" w:cs="Calibri"/>
                <w:szCs w:val="20"/>
              </w:rPr>
              <w:t> </w:t>
            </w:r>
          </w:p>
        </w:tc>
        <w:tc>
          <w:tcPr>
            <w:tcW w:w="1340" w:type="dxa"/>
            <w:shd w:val="clear" w:color="000000" w:fill="DCE6F1"/>
            <w:noWrap/>
            <w:vAlign w:val="bottom"/>
            <w:hideMark/>
          </w:tcPr>
          <w:p w:rsidR="003A0683" w:rsidRPr="003A0683" w:rsidRDefault="003A0683" w:rsidP="003A0683">
            <w:pPr>
              <w:widowControl/>
              <w:autoSpaceDE/>
              <w:autoSpaceDN/>
              <w:adjustRightInd/>
              <w:rPr>
                <w:rFonts w:ascii="Calibri" w:hAnsi="Calibri" w:cs="Calibri"/>
                <w:szCs w:val="20"/>
              </w:rPr>
            </w:pPr>
            <w:r w:rsidRPr="003A0683">
              <w:rPr>
                <w:rFonts w:ascii="Calibri" w:hAnsi="Calibri" w:cs="Calibri"/>
                <w:szCs w:val="20"/>
              </w:rPr>
              <w:t> </w:t>
            </w:r>
          </w:p>
        </w:tc>
        <w:tc>
          <w:tcPr>
            <w:tcW w:w="1160" w:type="dxa"/>
            <w:shd w:val="clear" w:color="000000" w:fill="DCE6F1"/>
            <w:noWrap/>
            <w:vAlign w:val="bottom"/>
            <w:hideMark/>
          </w:tcPr>
          <w:p w:rsidR="003A0683" w:rsidRPr="003A0683" w:rsidRDefault="003A0683" w:rsidP="003A0683">
            <w:pPr>
              <w:widowControl/>
              <w:autoSpaceDE/>
              <w:autoSpaceDN/>
              <w:adjustRightInd/>
              <w:rPr>
                <w:rFonts w:ascii="Calibri" w:hAnsi="Calibri" w:cs="Calibri"/>
                <w:szCs w:val="20"/>
              </w:rPr>
            </w:pPr>
            <w:r w:rsidRPr="003A0683">
              <w:rPr>
                <w:rFonts w:ascii="Calibri" w:hAnsi="Calibri" w:cs="Calibri"/>
                <w:szCs w:val="20"/>
              </w:rPr>
              <w:t> </w:t>
            </w:r>
          </w:p>
        </w:tc>
        <w:tc>
          <w:tcPr>
            <w:tcW w:w="2000" w:type="dxa"/>
            <w:gridSpan w:val="5"/>
            <w:shd w:val="clear" w:color="000000" w:fill="DCE6F1"/>
            <w:noWrap/>
            <w:vAlign w:val="bottom"/>
            <w:hideMark/>
          </w:tcPr>
          <w:p w:rsidR="003A0683" w:rsidRPr="003A0683" w:rsidRDefault="003A0683" w:rsidP="003A0683">
            <w:pPr>
              <w:widowControl/>
              <w:autoSpaceDE/>
              <w:autoSpaceDN/>
              <w:adjustRightInd/>
              <w:rPr>
                <w:rFonts w:ascii="Calibri" w:hAnsi="Calibri" w:cs="Calibri"/>
                <w:szCs w:val="20"/>
              </w:rPr>
            </w:pPr>
            <w:r w:rsidRPr="003A0683">
              <w:rPr>
                <w:rFonts w:ascii="Calibri" w:hAnsi="Calibri" w:cs="Calibri"/>
                <w:szCs w:val="20"/>
              </w:rPr>
              <w:t xml:space="preserve">Application Number: </w:t>
            </w:r>
          </w:p>
        </w:tc>
        <w:tc>
          <w:tcPr>
            <w:tcW w:w="531" w:type="dxa"/>
            <w:shd w:val="clear" w:color="000000" w:fill="DCE6F1"/>
            <w:noWrap/>
            <w:vAlign w:val="bottom"/>
            <w:hideMark/>
          </w:tcPr>
          <w:p w:rsidR="003A0683" w:rsidRPr="003A0683" w:rsidRDefault="003A0683" w:rsidP="003A0683">
            <w:pPr>
              <w:widowControl/>
              <w:autoSpaceDE/>
              <w:autoSpaceDN/>
              <w:adjustRightInd/>
              <w:rPr>
                <w:rFonts w:ascii="Calibri" w:hAnsi="Calibri" w:cs="Calibri"/>
                <w:szCs w:val="20"/>
              </w:rPr>
            </w:pPr>
            <w:r w:rsidRPr="003A0683">
              <w:rPr>
                <w:rFonts w:ascii="Calibri" w:hAnsi="Calibri" w:cs="Calibri"/>
                <w:szCs w:val="20"/>
              </w:rPr>
              <w:t> </w:t>
            </w:r>
          </w:p>
        </w:tc>
        <w:tc>
          <w:tcPr>
            <w:tcW w:w="400" w:type="dxa"/>
            <w:shd w:val="clear" w:color="000000" w:fill="DCE6F1"/>
            <w:noWrap/>
            <w:vAlign w:val="bottom"/>
            <w:hideMark/>
          </w:tcPr>
          <w:p w:rsidR="003A0683" w:rsidRPr="003A0683" w:rsidRDefault="003A0683" w:rsidP="003A0683">
            <w:pPr>
              <w:widowControl/>
              <w:autoSpaceDE/>
              <w:autoSpaceDN/>
              <w:adjustRightInd/>
              <w:rPr>
                <w:rFonts w:ascii="Calibri" w:hAnsi="Calibri" w:cs="Calibri"/>
                <w:szCs w:val="20"/>
              </w:rPr>
            </w:pPr>
            <w:r w:rsidRPr="003A0683">
              <w:rPr>
                <w:rFonts w:ascii="Calibri" w:hAnsi="Calibri" w:cs="Calibri"/>
                <w:szCs w:val="20"/>
              </w:rPr>
              <w:t> </w:t>
            </w:r>
          </w:p>
        </w:tc>
        <w:tc>
          <w:tcPr>
            <w:tcW w:w="820" w:type="dxa"/>
            <w:shd w:val="clear" w:color="000000" w:fill="DCE6F1"/>
            <w:noWrap/>
            <w:vAlign w:val="bottom"/>
            <w:hideMark/>
          </w:tcPr>
          <w:p w:rsidR="003A0683" w:rsidRPr="003A0683" w:rsidRDefault="003A0683" w:rsidP="003A0683">
            <w:pPr>
              <w:widowControl/>
              <w:autoSpaceDE/>
              <w:autoSpaceDN/>
              <w:adjustRightInd/>
              <w:rPr>
                <w:rFonts w:ascii="Calibri" w:hAnsi="Calibri" w:cs="Calibri"/>
                <w:szCs w:val="20"/>
              </w:rPr>
            </w:pPr>
            <w:r w:rsidRPr="003A0683">
              <w:rPr>
                <w:rFonts w:ascii="Calibri" w:hAnsi="Calibri" w:cs="Calibri"/>
                <w:szCs w:val="20"/>
              </w:rPr>
              <w:t> </w:t>
            </w:r>
          </w:p>
        </w:tc>
        <w:tc>
          <w:tcPr>
            <w:tcW w:w="1120" w:type="dxa"/>
            <w:tcBorders>
              <w:right w:val="single" w:sz="4" w:space="0" w:color="auto"/>
            </w:tcBorders>
            <w:shd w:val="clear" w:color="000000" w:fill="DCE6F1"/>
            <w:noWrap/>
            <w:vAlign w:val="bottom"/>
            <w:hideMark/>
          </w:tcPr>
          <w:p w:rsidR="003A0683" w:rsidRPr="003A0683" w:rsidRDefault="003A0683" w:rsidP="003A0683">
            <w:pPr>
              <w:widowControl/>
              <w:autoSpaceDE/>
              <w:autoSpaceDN/>
              <w:adjustRightInd/>
              <w:rPr>
                <w:rFonts w:ascii="Calibri" w:hAnsi="Calibri" w:cs="Calibri"/>
                <w:szCs w:val="20"/>
              </w:rPr>
            </w:pPr>
            <w:r w:rsidRPr="003A0683">
              <w:rPr>
                <w:rFonts w:ascii="Calibri" w:hAnsi="Calibri" w:cs="Calibri"/>
                <w:szCs w:val="20"/>
              </w:rPr>
              <w:t> </w:t>
            </w:r>
          </w:p>
        </w:tc>
      </w:tr>
      <w:tr w:rsidR="003A0683" w:rsidRPr="003A0683" w:rsidTr="003A0683">
        <w:trPr>
          <w:trHeight w:val="276"/>
        </w:trPr>
        <w:tc>
          <w:tcPr>
            <w:tcW w:w="1608" w:type="dxa"/>
            <w:gridSpan w:val="2"/>
            <w:tcBorders>
              <w:top w:val="nil"/>
              <w:left w:val="single" w:sz="4" w:space="0" w:color="auto"/>
            </w:tcBorders>
            <w:shd w:val="clear" w:color="000000" w:fill="DCE6F1"/>
            <w:noWrap/>
            <w:vAlign w:val="bottom"/>
            <w:hideMark/>
          </w:tcPr>
          <w:p w:rsidR="003A0683" w:rsidRPr="003A0683" w:rsidRDefault="003A0683" w:rsidP="003A0683">
            <w:pPr>
              <w:widowControl/>
              <w:autoSpaceDE/>
              <w:autoSpaceDN/>
              <w:adjustRightInd/>
              <w:rPr>
                <w:rFonts w:ascii="Calibri" w:hAnsi="Calibri" w:cs="Calibri"/>
                <w:szCs w:val="20"/>
              </w:rPr>
            </w:pPr>
            <w:r w:rsidRPr="003A0683">
              <w:rPr>
                <w:rFonts w:ascii="Calibri" w:hAnsi="Calibri" w:cs="Calibri"/>
                <w:szCs w:val="20"/>
              </w:rPr>
              <w:t>Reviewer:</w:t>
            </w:r>
          </w:p>
        </w:tc>
        <w:tc>
          <w:tcPr>
            <w:tcW w:w="960" w:type="dxa"/>
            <w:tcBorders>
              <w:top w:val="nil"/>
            </w:tcBorders>
            <w:shd w:val="clear" w:color="000000" w:fill="DCE6F1"/>
            <w:noWrap/>
            <w:vAlign w:val="bottom"/>
            <w:hideMark/>
          </w:tcPr>
          <w:p w:rsidR="003A0683" w:rsidRPr="003A0683" w:rsidRDefault="003A0683" w:rsidP="003A0683">
            <w:pPr>
              <w:widowControl/>
              <w:autoSpaceDE/>
              <w:autoSpaceDN/>
              <w:adjustRightInd/>
              <w:rPr>
                <w:rFonts w:ascii="Calibri" w:hAnsi="Calibri" w:cs="Calibri"/>
                <w:szCs w:val="20"/>
              </w:rPr>
            </w:pPr>
            <w:r w:rsidRPr="003A0683">
              <w:rPr>
                <w:rFonts w:ascii="Calibri" w:hAnsi="Calibri" w:cs="Calibri"/>
                <w:szCs w:val="20"/>
              </w:rPr>
              <w:t> </w:t>
            </w:r>
          </w:p>
        </w:tc>
        <w:tc>
          <w:tcPr>
            <w:tcW w:w="1340" w:type="dxa"/>
            <w:tcBorders>
              <w:top w:val="nil"/>
            </w:tcBorders>
            <w:shd w:val="clear" w:color="000000" w:fill="DCE6F1"/>
            <w:noWrap/>
            <w:vAlign w:val="bottom"/>
            <w:hideMark/>
          </w:tcPr>
          <w:p w:rsidR="003A0683" w:rsidRPr="003A0683" w:rsidRDefault="003A0683" w:rsidP="003A0683">
            <w:pPr>
              <w:widowControl/>
              <w:autoSpaceDE/>
              <w:autoSpaceDN/>
              <w:adjustRightInd/>
              <w:rPr>
                <w:rFonts w:ascii="Calibri" w:hAnsi="Calibri" w:cs="Calibri"/>
                <w:szCs w:val="20"/>
              </w:rPr>
            </w:pPr>
            <w:r w:rsidRPr="003A0683">
              <w:rPr>
                <w:rFonts w:ascii="Calibri" w:hAnsi="Calibri" w:cs="Calibri"/>
                <w:szCs w:val="20"/>
              </w:rPr>
              <w:t> </w:t>
            </w:r>
          </w:p>
        </w:tc>
        <w:tc>
          <w:tcPr>
            <w:tcW w:w="1160" w:type="dxa"/>
            <w:tcBorders>
              <w:top w:val="nil"/>
            </w:tcBorders>
            <w:shd w:val="clear" w:color="000000" w:fill="DCE6F1"/>
            <w:noWrap/>
            <w:vAlign w:val="bottom"/>
            <w:hideMark/>
          </w:tcPr>
          <w:p w:rsidR="003A0683" w:rsidRPr="003A0683" w:rsidRDefault="003A0683" w:rsidP="003A0683">
            <w:pPr>
              <w:widowControl/>
              <w:autoSpaceDE/>
              <w:autoSpaceDN/>
              <w:adjustRightInd/>
              <w:rPr>
                <w:rFonts w:ascii="Calibri" w:hAnsi="Calibri" w:cs="Calibri"/>
                <w:szCs w:val="20"/>
              </w:rPr>
            </w:pPr>
            <w:r w:rsidRPr="003A0683">
              <w:rPr>
                <w:rFonts w:ascii="Calibri" w:hAnsi="Calibri" w:cs="Calibri"/>
                <w:szCs w:val="20"/>
              </w:rPr>
              <w:t> </w:t>
            </w:r>
          </w:p>
        </w:tc>
        <w:tc>
          <w:tcPr>
            <w:tcW w:w="400" w:type="dxa"/>
            <w:tcBorders>
              <w:top w:val="nil"/>
            </w:tcBorders>
            <w:shd w:val="clear" w:color="000000" w:fill="DCE6F1"/>
            <w:noWrap/>
            <w:vAlign w:val="bottom"/>
            <w:hideMark/>
          </w:tcPr>
          <w:p w:rsidR="003A0683" w:rsidRPr="003A0683" w:rsidRDefault="003A0683" w:rsidP="003A0683">
            <w:pPr>
              <w:widowControl/>
              <w:autoSpaceDE/>
              <w:autoSpaceDN/>
              <w:adjustRightInd/>
              <w:rPr>
                <w:rFonts w:ascii="Calibri" w:hAnsi="Calibri" w:cs="Calibri"/>
                <w:szCs w:val="20"/>
              </w:rPr>
            </w:pPr>
            <w:r w:rsidRPr="003A0683">
              <w:rPr>
                <w:rFonts w:ascii="Calibri" w:hAnsi="Calibri" w:cs="Calibri"/>
                <w:szCs w:val="20"/>
              </w:rPr>
              <w:t> </w:t>
            </w:r>
          </w:p>
        </w:tc>
        <w:tc>
          <w:tcPr>
            <w:tcW w:w="400" w:type="dxa"/>
            <w:tcBorders>
              <w:top w:val="nil"/>
            </w:tcBorders>
            <w:shd w:val="clear" w:color="000000" w:fill="DCE6F1"/>
            <w:noWrap/>
            <w:vAlign w:val="bottom"/>
            <w:hideMark/>
          </w:tcPr>
          <w:p w:rsidR="003A0683" w:rsidRPr="003A0683" w:rsidRDefault="003A0683" w:rsidP="003A0683">
            <w:pPr>
              <w:widowControl/>
              <w:autoSpaceDE/>
              <w:autoSpaceDN/>
              <w:adjustRightInd/>
              <w:rPr>
                <w:rFonts w:ascii="Calibri" w:hAnsi="Calibri" w:cs="Calibri"/>
                <w:szCs w:val="20"/>
              </w:rPr>
            </w:pPr>
            <w:r w:rsidRPr="003A0683">
              <w:rPr>
                <w:rFonts w:ascii="Calibri" w:hAnsi="Calibri" w:cs="Calibri"/>
                <w:szCs w:val="20"/>
              </w:rPr>
              <w:t> </w:t>
            </w:r>
          </w:p>
        </w:tc>
        <w:tc>
          <w:tcPr>
            <w:tcW w:w="400" w:type="dxa"/>
            <w:tcBorders>
              <w:top w:val="nil"/>
            </w:tcBorders>
            <w:shd w:val="clear" w:color="000000" w:fill="DCE6F1"/>
            <w:noWrap/>
            <w:vAlign w:val="bottom"/>
            <w:hideMark/>
          </w:tcPr>
          <w:p w:rsidR="003A0683" w:rsidRPr="003A0683" w:rsidRDefault="003A0683" w:rsidP="003A0683">
            <w:pPr>
              <w:widowControl/>
              <w:autoSpaceDE/>
              <w:autoSpaceDN/>
              <w:adjustRightInd/>
              <w:rPr>
                <w:rFonts w:ascii="Calibri" w:hAnsi="Calibri" w:cs="Calibri"/>
                <w:szCs w:val="20"/>
              </w:rPr>
            </w:pPr>
            <w:r w:rsidRPr="003A0683">
              <w:rPr>
                <w:rFonts w:ascii="Calibri" w:hAnsi="Calibri" w:cs="Calibri"/>
                <w:szCs w:val="20"/>
              </w:rPr>
              <w:t> </w:t>
            </w:r>
          </w:p>
        </w:tc>
        <w:tc>
          <w:tcPr>
            <w:tcW w:w="400" w:type="dxa"/>
            <w:tcBorders>
              <w:top w:val="nil"/>
            </w:tcBorders>
            <w:shd w:val="clear" w:color="000000" w:fill="DCE6F1"/>
            <w:noWrap/>
            <w:vAlign w:val="bottom"/>
            <w:hideMark/>
          </w:tcPr>
          <w:p w:rsidR="003A0683" w:rsidRPr="003A0683" w:rsidRDefault="003A0683" w:rsidP="003A0683">
            <w:pPr>
              <w:widowControl/>
              <w:autoSpaceDE/>
              <w:autoSpaceDN/>
              <w:adjustRightInd/>
              <w:rPr>
                <w:rFonts w:ascii="Calibri" w:hAnsi="Calibri" w:cs="Calibri"/>
                <w:szCs w:val="20"/>
              </w:rPr>
            </w:pPr>
            <w:r w:rsidRPr="003A0683">
              <w:rPr>
                <w:rFonts w:ascii="Calibri" w:hAnsi="Calibri" w:cs="Calibri"/>
                <w:szCs w:val="20"/>
              </w:rPr>
              <w:t> </w:t>
            </w:r>
          </w:p>
        </w:tc>
        <w:tc>
          <w:tcPr>
            <w:tcW w:w="400" w:type="dxa"/>
            <w:tcBorders>
              <w:top w:val="nil"/>
            </w:tcBorders>
            <w:shd w:val="clear" w:color="000000" w:fill="DCE6F1"/>
            <w:noWrap/>
            <w:vAlign w:val="bottom"/>
            <w:hideMark/>
          </w:tcPr>
          <w:p w:rsidR="003A0683" w:rsidRPr="003A0683" w:rsidRDefault="003A0683" w:rsidP="003A0683">
            <w:pPr>
              <w:widowControl/>
              <w:autoSpaceDE/>
              <w:autoSpaceDN/>
              <w:adjustRightInd/>
              <w:rPr>
                <w:rFonts w:ascii="Calibri" w:hAnsi="Calibri" w:cs="Calibri"/>
                <w:szCs w:val="20"/>
              </w:rPr>
            </w:pPr>
            <w:r w:rsidRPr="003A0683">
              <w:rPr>
                <w:rFonts w:ascii="Calibri" w:hAnsi="Calibri" w:cs="Calibri"/>
                <w:szCs w:val="20"/>
              </w:rPr>
              <w:t> </w:t>
            </w:r>
          </w:p>
        </w:tc>
        <w:tc>
          <w:tcPr>
            <w:tcW w:w="531" w:type="dxa"/>
            <w:tcBorders>
              <w:top w:val="nil"/>
            </w:tcBorders>
            <w:shd w:val="clear" w:color="000000" w:fill="DCE6F1"/>
            <w:noWrap/>
            <w:vAlign w:val="bottom"/>
            <w:hideMark/>
          </w:tcPr>
          <w:p w:rsidR="003A0683" w:rsidRPr="003A0683" w:rsidRDefault="003A0683" w:rsidP="003A0683">
            <w:pPr>
              <w:widowControl/>
              <w:autoSpaceDE/>
              <w:autoSpaceDN/>
              <w:adjustRightInd/>
              <w:rPr>
                <w:rFonts w:ascii="Calibri" w:hAnsi="Calibri" w:cs="Calibri"/>
                <w:szCs w:val="20"/>
              </w:rPr>
            </w:pPr>
            <w:r w:rsidRPr="003A0683">
              <w:rPr>
                <w:rFonts w:ascii="Calibri" w:hAnsi="Calibri" w:cs="Calibri"/>
                <w:szCs w:val="20"/>
              </w:rPr>
              <w:t> </w:t>
            </w:r>
          </w:p>
        </w:tc>
        <w:tc>
          <w:tcPr>
            <w:tcW w:w="400" w:type="dxa"/>
            <w:tcBorders>
              <w:top w:val="nil"/>
            </w:tcBorders>
            <w:shd w:val="clear" w:color="000000" w:fill="DCE6F1"/>
            <w:noWrap/>
            <w:vAlign w:val="bottom"/>
            <w:hideMark/>
          </w:tcPr>
          <w:p w:rsidR="003A0683" w:rsidRPr="003A0683" w:rsidRDefault="003A0683" w:rsidP="003A0683">
            <w:pPr>
              <w:widowControl/>
              <w:autoSpaceDE/>
              <w:autoSpaceDN/>
              <w:adjustRightInd/>
              <w:rPr>
                <w:rFonts w:ascii="Calibri" w:hAnsi="Calibri" w:cs="Calibri"/>
                <w:szCs w:val="20"/>
              </w:rPr>
            </w:pPr>
            <w:r w:rsidRPr="003A0683">
              <w:rPr>
                <w:rFonts w:ascii="Calibri" w:hAnsi="Calibri" w:cs="Calibri"/>
                <w:szCs w:val="20"/>
              </w:rPr>
              <w:t> </w:t>
            </w:r>
          </w:p>
        </w:tc>
        <w:tc>
          <w:tcPr>
            <w:tcW w:w="820" w:type="dxa"/>
            <w:tcBorders>
              <w:top w:val="nil"/>
            </w:tcBorders>
            <w:shd w:val="clear" w:color="000000" w:fill="DCE6F1"/>
            <w:noWrap/>
            <w:vAlign w:val="bottom"/>
            <w:hideMark/>
          </w:tcPr>
          <w:p w:rsidR="003A0683" w:rsidRPr="003A0683" w:rsidRDefault="003A0683" w:rsidP="003A0683">
            <w:pPr>
              <w:widowControl/>
              <w:autoSpaceDE/>
              <w:autoSpaceDN/>
              <w:adjustRightInd/>
              <w:rPr>
                <w:rFonts w:ascii="Calibri" w:hAnsi="Calibri" w:cs="Calibri"/>
                <w:szCs w:val="20"/>
              </w:rPr>
            </w:pPr>
            <w:r w:rsidRPr="003A0683">
              <w:rPr>
                <w:rFonts w:ascii="Calibri" w:hAnsi="Calibri" w:cs="Calibri"/>
                <w:szCs w:val="20"/>
              </w:rPr>
              <w:t> </w:t>
            </w:r>
          </w:p>
        </w:tc>
        <w:tc>
          <w:tcPr>
            <w:tcW w:w="1120" w:type="dxa"/>
            <w:tcBorders>
              <w:top w:val="nil"/>
              <w:right w:val="single" w:sz="4" w:space="0" w:color="auto"/>
            </w:tcBorders>
            <w:shd w:val="clear" w:color="000000" w:fill="DCE6F1"/>
            <w:noWrap/>
            <w:vAlign w:val="bottom"/>
            <w:hideMark/>
          </w:tcPr>
          <w:p w:rsidR="003A0683" w:rsidRPr="003A0683" w:rsidRDefault="003A0683" w:rsidP="003A0683">
            <w:pPr>
              <w:widowControl/>
              <w:autoSpaceDE/>
              <w:autoSpaceDN/>
              <w:adjustRightInd/>
              <w:rPr>
                <w:rFonts w:ascii="Calibri" w:hAnsi="Calibri" w:cs="Calibri"/>
                <w:szCs w:val="20"/>
              </w:rPr>
            </w:pPr>
            <w:r w:rsidRPr="003A0683">
              <w:rPr>
                <w:rFonts w:ascii="Calibri" w:hAnsi="Calibri" w:cs="Calibri"/>
                <w:szCs w:val="20"/>
              </w:rPr>
              <w:t> </w:t>
            </w:r>
          </w:p>
        </w:tc>
      </w:tr>
      <w:tr w:rsidR="003A0683" w:rsidRPr="003A0683" w:rsidTr="003A0683">
        <w:trPr>
          <w:trHeight w:val="276"/>
        </w:trPr>
        <w:tc>
          <w:tcPr>
            <w:tcW w:w="341" w:type="dxa"/>
            <w:tcBorders>
              <w:left w:val="single" w:sz="4" w:space="0" w:color="auto"/>
              <w:bottom w:val="nil"/>
            </w:tcBorders>
            <w:shd w:val="clear" w:color="000000" w:fill="DCE6F1"/>
            <w:noWrap/>
            <w:vAlign w:val="bottom"/>
            <w:hideMark/>
          </w:tcPr>
          <w:p w:rsidR="003A0683" w:rsidRPr="003A0683" w:rsidRDefault="003A0683" w:rsidP="003A0683">
            <w:pPr>
              <w:widowControl/>
              <w:autoSpaceDE/>
              <w:autoSpaceDN/>
              <w:adjustRightInd/>
              <w:rPr>
                <w:rFonts w:ascii="Calibri" w:hAnsi="Calibri" w:cs="Calibri"/>
                <w:szCs w:val="20"/>
              </w:rPr>
            </w:pPr>
            <w:r w:rsidRPr="003A0683">
              <w:rPr>
                <w:rFonts w:ascii="Calibri" w:hAnsi="Calibri" w:cs="Calibri"/>
                <w:szCs w:val="20"/>
              </w:rPr>
              <w:t> </w:t>
            </w:r>
          </w:p>
        </w:tc>
        <w:tc>
          <w:tcPr>
            <w:tcW w:w="1267" w:type="dxa"/>
            <w:tcBorders>
              <w:bottom w:val="nil"/>
            </w:tcBorders>
            <w:shd w:val="clear" w:color="000000" w:fill="DCE6F1"/>
            <w:noWrap/>
            <w:vAlign w:val="bottom"/>
            <w:hideMark/>
          </w:tcPr>
          <w:p w:rsidR="003A0683" w:rsidRPr="003A0683" w:rsidRDefault="003A0683" w:rsidP="003A0683">
            <w:pPr>
              <w:widowControl/>
              <w:autoSpaceDE/>
              <w:autoSpaceDN/>
              <w:adjustRightInd/>
              <w:rPr>
                <w:rFonts w:ascii="Calibri" w:hAnsi="Calibri" w:cs="Calibri"/>
                <w:szCs w:val="20"/>
              </w:rPr>
            </w:pPr>
          </w:p>
        </w:tc>
        <w:tc>
          <w:tcPr>
            <w:tcW w:w="960" w:type="dxa"/>
            <w:tcBorders>
              <w:bottom w:val="nil"/>
            </w:tcBorders>
            <w:shd w:val="clear" w:color="000000" w:fill="DCE6F1"/>
            <w:noWrap/>
            <w:vAlign w:val="bottom"/>
            <w:hideMark/>
          </w:tcPr>
          <w:p w:rsidR="003A0683" w:rsidRPr="003A0683" w:rsidRDefault="003A0683" w:rsidP="003A0683">
            <w:pPr>
              <w:widowControl/>
              <w:autoSpaceDE/>
              <w:autoSpaceDN/>
              <w:adjustRightInd/>
              <w:rPr>
                <w:rFonts w:ascii="Calibri" w:hAnsi="Calibri" w:cs="Calibri"/>
                <w:szCs w:val="20"/>
              </w:rPr>
            </w:pPr>
            <w:r w:rsidRPr="003A0683">
              <w:rPr>
                <w:rFonts w:ascii="Calibri" w:hAnsi="Calibri" w:cs="Calibri"/>
                <w:szCs w:val="20"/>
              </w:rPr>
              <w:t> </w:t>
            </w:r>
          </w:p>
        </w:tc>
        <w:tc>
          <w:tcPr>
            <w:tcW w:w="1340" w:type="dxa"/>
            <w:tcBorders>
              <w:bottom w:val="nil"/>
            </w:tcBorders>
            <w:shd w:val="clear" w:color="000000" w:fill="DCE6F1"/>
            <w:noWrap/>
            <w:vAlign w:val="bottom"/>
            <w:hideMark/>
          </w:tcPr>
          <w:p w:rsidR="003A0683" w:rsidRPr="003A0683" w:rsidRDefault="003A0683" w:rsidP="003A0683">
            <w:pPr>
              <w:widowControl/>
              <w:autoSpaceDE/>
              <w:autoSpaceDN/>
              <w:adjustRightInd/>
              <w:rPr>
                <w:rFonts w:ascii="Calibri" w:hAnsi="Calibri" w:cs="Calibri"/>
                <w:szCs w:val="20"/>
              </w:rPr>
            </w:pPr>
            <w:r w:rsidRPr="003A0683">
              <w:rPr>
                <w:rFonts w:ascii="Calibri" w:hAnsi="Calibri" w:cs="Calibri"/>
                <w:szCs w:val="20"/>
              </w:rPr>
              <w:t> </w:t>
            </w:r>
          </w:p>
        </w:tc>
        <w:tc>
          <w:tcPr>
            <w:tcW w:w="1160" w:type="dxa"/>
            <w:tcBorders>
              <w:bottom w:val="nil"/>
            </w:tcBorders>
            <w:shd w:val="clear" w:color="000000" w:fill="DCE6F1"/>
            <w:noWrap/>
            <w:vAlign w:val="bottom"/>
            <w:hideMark/>
          </w:tcPr>
          <w:p w:rsidR="003A0683" w:rsidRPr="003A0683" w:rsidRDefault="003A0683" w:rsidP="003A0683">
            <w:pPr>
              <w:widowControl/>
              <w:autoSpaceDE/>
              <w:autoSpaceDN/>
              <w:adjustRightInd/>
              <w:rPr>
                <w:rFonts w:ascii="Calibri" w:hAnsi="Calibri" w:cs="Calibri"/>
                <w:szCs w:val="20"/>
              </w:rPr>
            </w:pPr>
            <w:r w:rsidRPr="003A0683">
              <w:rPr>
                <w:rFonts w:ascii="Calibri" w:hAnsi="Calibri" w:cs="Calibri"/>
                <w:szCs w:val="20"/>
              </w:rPr>
              <w:t> </w:t>
            </w:r>
          </w:p>
        </w:tc>
        <w:tc>
          <w:tcPr>
            <w:tcW w:w="400" w:type="dxa"/>
            <w:tcBorders>
              <w:bottom w:val="nil"/>
            </w:tcBorders>
            <w:shd w:val="clear" w:color="000000" w:fill="DCE6F1"/>
            <w:noWrap/>
            <w:vAlign w:val="bottom"/>
            <w:hideMark/>
          </w:tcPr>
          <w:p w:rsidR="003A0683" w:rsidRPr="003A0683" w:rsidRDefault="003A0683" w:rsidP="003A0683">
            <w:pPr>
              <w:widowControl/>
              <w:autoSpaceDE/>
              <w:autoSpaceDN/>
              <w:adjustRightInd/>
              <w:rPr>
                <w:rFonts w:ascii="Calibri" w:hAnsi="Calibri" w:cs="Calibri"/>
                <w:szCs w:val="20"/>
              </w:rPr>
            </w:pPr>
            <w:r w:rsidRPr="003A0683">
              <w:rPr>
                <w:rFonts w:ascii="Calibri" w:hAnsi="Calibri" w:cs="Calibri"/>
                <w:szCs w:val="20"/>
              </w:rPr>
              <w:t> </w:t>
            </w:r>
          </w:p>
        </w:tc>
        <w:tc>
          <w:tcPr>
            <w:tcW w:w="400" w:type="dxa"/>
            <w:tcBorders>
              <w:bottom w:val="nil"/>
            </w:tcBorders>
            <w:shd w:val="clear" w:color="000000" w:fill="DCE6F1"/>
            <w:noWrap/>
            <w:vAlign w:val="bottom"/>
            <w:hideMark/>
          </w:tcPr>
          <w:p w:rsidR="003A0683" w:rsidRPr="003A0683" w:rsidRDefault="003A0683" w:rsidP="003A0683">
            <w:pPr>
              <w:widowControl/>
              <w:autoSpaceDE/>
              <w:autoSpaceDN/>
              <w:adjustRightInd/>
              <w:rPr>
                <w:rFonts w:ascii="Calibri" w:hAnsi="Calibri" w:cs="Calibri"/>
                <w:szCs w:val="20"/>
              </w:rPr>
            </w:pPr>
            <w:r w:rsidRPr="003A0683">
              <w:rPr>
                <w:rFonts w:ascii="Calibri" w:hAnsi="Calibri" w:cs="Calibri"/>
                <w:szCs w:val="20"/>
              </w:rPr>
              <w:t> </w:t>
            </w:r>
          </w:p>
        </w:tc>
        <w:tc>
          <w:tcPr>
            <w:tcW w:w="400" w:type="dxa"/>
            <w:tcBorders>
              <w:bottom w:val="nil"/>
            </w:tcBorders>
            <w:shd w:val="clear" w:color="000000" w:fill="DCE6F1"/>
            <w:noWrap/>
            <w:vAlign w:val="bottom"/>
            <w:hideMark/>
          </w:tcPr>
          <w:p w:rsidR="003A0683" w:rsidRPr="003A0683" w:rsidRDefault="003A0683" w:rsidP="003A0683">
            <w:pPr>
              <w:widowControl/>
              <w:autoSpaceDE/>
              <w:autoSpaceDN/>
              <w:adjustRightInd/>
              <w:rPr>
                <w:rFonts w:ascii="Calibri" w:hAnsi="Calibri" w:cs="Calibri"/>
                <w:szCs w:val="20"/>
              </w:rPr>
            </w:pPr>
            <w:r w:rsidRPr="003A0683">
              <w:rPr>
                <w:rFonts w:ascii="Calibri" w:hAnsi="Calibri" w:cs="Calibri"/>
                <w:szCs w:val="20"/>
              </w:rPr>
              <w:t> </w:t>
            </w:r>
          </w:p>
        </w:tc>
        <w:tc>
          <w:tcPr>
            <w:tcW w:w="400" w:type="dxa"/>
            <w:tcBorders>
              <w:bottom w:val="nil"/>
            </w:tcBorders>
            <w:shd w:val="clear" w:color="000000" w:fill="DCE6F1"/>
            <w:noWrap/>
            <w:vAlign w:val="bottom"/>
            <w:hideMark/>
          </w:tcPr>
          <w:p w:rsidR="003A0683" w:rsidRPr="003A0683" w:rsidRDefault="003A0683" w:rsidP="003A0683">
            <w:pPr>
              <w:widowControl/>
              <w:autoSpaceDE/>
              <w:autoSpaceDN/>
              <w:adjustRightInd/>
              <w:rPr>
                <w:rFonts w:ascii="Calibri" w:hAnsi="Calibri" w:cs="Calibri"/>
                <w:szCs w:val="20"/>
              </w:rPr>
            </w:pPr>
            <w:r w:rsidRPr="003A0683">
              <w:rPr>
                <w:rFonts w:ascii="Calibri" w:hAnsi="Calibri" w:cs="Calibri"/>
                <w:szCs w:val="20"/>
              </w:rPr>
              <w:t> </w:t>
            </w:r>
          </w:p>
        </w:tc>
        <w:tc>
          <w:tcPr>
            <w:tcW w:w="400" w:type="dxa"/>
            <w:tcBorders>
              <w:bottom w:val="nil"/>
            </w:tcBorders>
            <w:shd w:val="clear" w:color="000000" w:fill="DCE6F1"/>
            <w:noWrap/>
            <w:vAlign w:val="bottom"/>
            <w:hideMark/>
          </w:tcPr>
          <w:p w:rsidR="003A0683" w:rsidRPr="003A0683" w:rsidRDefault="003A0683" w:rsidP="003A0683">
            <w:pPr>
              <w:widowControl/>
              <w:autoSpaceDE/>
              <w:autoSpaceDN/>
              <w:adjustRightInd/>
              <w:rPr>
                <w:rFonts w:ascii="Calibri" w:hAnsi="Calibri" w:cs="Calibri"/>
                <w:szCs w:val="20"/>
              </w:rPr>
            </w:pPr>
            <w:r w:rsidRPr="003A0683">
              <w:rPr>
                <w:rFonts w:ascii="Calibri" w:hAnsi="Calibri" w:cs="Calibri"/>
                <w:szCs w:val="20"/>
              </w:rPr>
              <w:t> </w:t>
            </w:r>
          </w:p>
        </w:tc>
        <w:tc>
          <w:tcPr>
            <w:tcW w:w="531" w:type="dxa"/>
            <w:tcBorders>
              <w:bottom w:val="nil"/>
            </w:tcBorders>
            <w:shd w:val="clear" w:color="000000" w:fill="DCE6F1"/>
            <w:noWrap/>
            <w:vAlign w:val="bottom"/>
            <w:hideMark/>
          </w:tcPr>
          <w:p w:rsidR="003A0683" w:rsidRPr="003A0683" w:rsidRDefault="003A0683" w:rsidP="003A0683">
            <w:pPr>
              <w:widowControl/>
              <w:autoSpaceDE/>
              <w:autoSpaceDN/>
              <w:adjustRightInd/>
              <w:rPr>
                <w:rFonts w:ascii="Calibri" w:hAnsi="Calibri" w:cs="Calibri"/>
                <w:szCs w:val="20"/>
              </w:rPr>
            </w:pPr>
            <w:r w:rsidRPr="003A0683">
              <w:rPr>
                <w:rFonts w:ascii="Calibri" w:hAnsi="Calibri" w:cs="Calibri"/>
                <w:szCs w:val="20"/>
              </w:rPr>
              <w:t> </w:t>
            </w:r>
          </w:p>
        </w:tc>
        <w:tc>
          <w:tcPr>
            <w:tcW w:w="400" w:type="dxa"/>
            <w:tcBorders>
              <w:bottom w:val="nil"/>
            </w:tcBorders>
            <w:shd w:val="clear" w:color="000000" w:fill="DCE6F1"/>
            <w:noWrap/>
            <w:vAlign w:val="bottom"/>
            <w:hideMark/>
          </w:tcPr>
          <w:p w:rsidR="003A0683" w:rsidRPr="003A0683" w:rsidRDefault="003A0683" w:rsidP="003A0683">
            <w:pPr>
              <w:widowControl/>
              <w:autoSpaceDE/>
              <w:autoSpaceDN/>
              <w:adjustRightInd/>
              <w:rPr>
                <w:rFonts w:ascii="Calibri" w:hAnsi="Calibri" w:cs="Calibri"/>
                <w:szCs w:val="20"/>
              </w:rPr>
            </w:pPr>
            <w:r w:rsidRPr="003A0683">
              <w:rPr>
                <w:rFonts w:ascii="Calibri" w:hAnsi="Calibri" w:cs="Calibri"/>
                <w:szCs w:val="20"/>
              </w:rPr>
              <w:t> </w:t>
            </w:r>
          </w:p>
        </w:tc>
        <w:tc>
          <w:tcPr>
            <w:tcW w:w="820" w:type="dxa"/>
            <w:tcBorders>
              <w:bottom w:val="nil"/>
            </w:tcBorders>
            <w:shd w:val="clear" w:color="000000" w:fill="DCE6F1"/>
            <w:noWrap/>
            <w:vAlign w:val="bottom"/>
            <w:hideMark/>
          </w:tcPr>
          <w:p w:rsidR="003A0683" w:rsidRPr="003A0683" w:rsidRDefault="003A0683" w:rsidP="003A0683">
            <w:pPr>
              <w:widowControl/>
              <w:autoSpaceDE/>
              <w:autoSpaceDN/>
              <w:adjustRightInd/>
              <w:rPr>
                <w:rFonts w:ascii="Calibri" w:hAnsi="Calibri" w:cs="Calibri"/>
                <w:szCs w:val="20"/>
              </w:rPr>
            </w:pPr>
            <w:r w:rsidRPr="003A0683">
              <w:rPr>
                <w:rFonts w:ascii="Calibri" w:hAnsi="Calibri" w:cs="Calibri"/>
                <w:szCs w:val="20"/>
              </w:rPr>
              <w:t> </w:t>
            </w:r>
          </w:p>
        </w:tc>
        <w:tc>
          <w:tcPr>
            <w:tcW w:w="1120" w:type="dxa"/>
            <w:tcBorders>
              <w:bottom w:val="nil"/>
              <w:right w:val="single" w:sz="4" w:space="0" w:color="auto"/>
            </w:tcBorders>
            <w:shd w:val="clear" w:color="000000" w:fill="DCE6F1"/>
            <w:noWrap/>
            <w:vAlign w:val="bottom"/>
            <w:hideMark/>
          </w:tcPr>
          <w:p w:rsidR="003A0683" w:rsidRPr="003A0683" w:rsidRDefault="003A0683" w:rsidP="003A0683">
            <w:pPr>
              <w:widowControl/>
              <w:autoSpaceDE/>
              <w:autoSpaceDN/>
              <w:adjustRightInd/>
              <w:rPr>
                <w:rFonts w:ascii="Calibri" w:hAnsi="Calibri" w:cs="Calibri"/>
                <w:szCs w:val="20"/>
              </w:rPr>
            </w:pPr>
            <w:r w:rsidRPr="003A0683">
              <w:rPr>
                <w:rFonts w:ascii="Calibri" w:hAnsi="Calibri" w:cs="Calibri"/>
                <w:szCs w:val="20"/>
              </w:rPr>
              <w:t> </w:t>
            </w:r>
          </w:p>
        </w:tc>
      </w:tr>
      <w:tr w:rsidR="003A0683" w:rsidRPr="003A0683" w:rsidTr="003A0683">
        <w:trPr>
          <w:trHeight w:val="360"/>
        </w:trPr>
        <w:tc>
          <w:tcPr>
            <w:tcW w:w="9939" w:type="dxa"/>
            <w:gridSpan w:val="14"/>
            <w:tcBorders>
              <w:top w:val="nil"/>
              <w:left w:val="single" w:sz="4" w:space="0" w:color="auto"/>
              <w:bottom w:val="single" w:sz="4" w:space="0" w:color="auto"/>
              <w:right w:val="single" w:sz="4" w:space="0" w:color="auto"/>
            </w:tcBorders>
            <w:shd w:val="clear" w:color="000000" w:fill="DCE6F1"/>
            <w:noWrap/>
            <w:vAlign w:val="center"/>
            <w:hideMark/>
          </w:tcPr>
          <w:p w:rsidR="003A0683" w:rsidRPr="003A0683" w:rsidRDefault="003A0683" w:rsidP="003A0683">
            <w:pPr>
              <w:widowControl/>
              <w:autoSpaceDE/>
              <w:autoSpaceDN/>
              <w:adjustRightInd/>
              <w:jc w:val="center"/>
              <w:rPr>
                <w:rFonts w:ascii="Calibri" w:hAnsi="Calibri" w:cs="Calibri"/>
                <w:b/>
                <w:bCs/>
                <w:sz w:val="28"/>
                <w:szCs w:val="28"/>
              </w:rPr>
            </w:pPr>
            <w:r w:rsidRPr="003A0683">
              <w:rPr>
                <w:rFonts w:ascii="Calibri" w:hAnsi="Calibri" w:cs="Calibri"/>
                <w:b/>
                <w:bCs/>
                <w:sz w:val="28"/>
                <w:szCs w:val="28"/>
              </w:rPr>
              <w:t xml:space="preserve">FY 2022 State Asset Forfeiture Grant Review Criteria and Scoring Sheet </w:t>
            </w:r>
          </w:p>
        </w:tc>
      </w:tr>
      <w:tr w:rsidR="003A0683" w:rsidRPr="003A0683" w:rsidTr="003A0683">
        <w:trPr>
          <w:trHeight w:val="312"/>
        </w:trPr>
        <w:tc>
          <w:tcPr>
            <w:tcW w:w="3908" w:type="dxa"/>
            <w:gridSpan w:val="4"/>
            <w:tcBorders>
              <w:top w:val="single" w:sz="4" w:space="0" w:color="auto"/>
              <w:left w:val="single" w:sz="4" w:space="0" w:color="auto"/>
              <w:bottom w:val="nil"/>
              <w:right w:val="nil"/>
            </w:tcBorders>
            <w:shd w:val="clear" w:color="000000" w:fill="FFFFFF"/>
            <w:noWrap/>
            <w:vAlign w:val="bottom"/>
            <w:hideMark/>
          </w:tcPr>
          <w:p w:rsidR="003A0683" w:rsidRPr="003A0683" w:rsidRDefault="003A0683" w:rsidP="003A0683">
            <w:pPr>
              <w:widowControl/>
              <w:autoSpaceDE/>
              <w:autoSpaceDN/>
              <w:adjustRightInd/>
              <w:rPr>
                <w:rFonts w:ascii="Calibri" w:hAnsi="Calibri" w:cs="Calibri"/>
                <w:b/>
                <w:bCs/>
                <w:sz w:val="24"/>
              </w:rPr>
            </w:pPr>
            <w:r w:rsidRPr="003A0683">
              <w:rPr>
                <w:rFonts w:ascii="Calibri" w:hAnsi="Calibri" w:cs="Calibri"/>
                <w:b/>
                <w:bCs/>
                <w:sz w:val="24"/>
              </w:rPr>
              <w:t xml:space="preserve">Application Cover Page (10%) </w:t>
            </w:r>
          </w:p>
        </w:tc>
        <w:tc>
          <w:tcPr>
            <w:tcW w:w="1160" w:type="dxa"/>
            <w:tcBorders>
              <w:top w:val="single" w:sz="4" w:space="0" w:color="auto"/>
              <w:left w:val="nil"/>
              <w:bottom w:val="nil"/>
              <w:right w:val="nil"/>
            </w:tcBorders>
            <w:shd w:val="clear" w:color="000000" w:fill="FFFFFF"/>
            <w:noWrap/>
            <w:vAlign w:val="bottom"/>
            <w:hideMark/>
          </w:tcPr>
          <w:p w:rsidR="003A0683" w:rsidRPr="003A0683" w:rsidRDefault="003A0683" w:rsidP="003A0683">
            <w:pPr>
              <w:widowControl/>
              <w:autoSpaceDE/>
              <w:autoSpaceDN/>
              <w:adjustRightInd/>
              <w:rPr>
                <w:rFonts w:ascii="Calibri" w:hAnsi="Calibri" w:cs="Calibri"/>
                <w:b/>
                <w:bCs/>
                <w:szCs w:val="20"/>
              </w:rPr>
            </w:pPr>
            <w:r w:rsidRPr="003A0683">
              <w:rPr>
                <w:rFonts w:ascii="Calibri" w:hAnsi="Calibri" w:cs="Calibri"/>
                <w:b/>
                <w:bCs/>
                <w:szCs w:val="20"/>
              </w:rPr>
              <w:t> </w:t>
            </w:r>
          </w:p>
        </w:tc>
        <w:tc>
          <w:tcPr>
            <w:tcW w:w="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A0683" w:rsidRPr="003A0683" w:rsidRDefault="003A0683" w:rsidP="003A0683">
            <w:pPr>
              <w:widowControl/>
              <w:autoSpaceDE/>
              <w:autoSpaceDN/>
              <w:adjustRightInd/>
              <w:jc w:val="center"/>
              <w:rPr>
                <w:rFonts w:ascii="Calibri" w:hAnsi="Calibri" w:cs="Calibri"/>
                <w:b/>
                <w:bCs/>
                <w:szCs w:val="20"/>
              </w:rPr>
            </w:pPr>
            <w:r w:rsidRPr="003A0683">
              <w:rPr>
                <w:rFonts w:ascii="Calibri" w:hAnsi="Calibri" w:cs="Calibri"/>
                <w:b/>
                <w:bCs/>
                <w:szCs w:val="20"/>
              </w:rPr>
              <w:t>0</w:t>
            </w:r>
          </w:p>
        </w:tc>
        <w:tc>
          <w:tcPr>
            <w:tcW w:w="400" w:type="dxa"/>
            <w:tcBorders>
              <w:top w:val="single" w:sz="4" w:space="0" w:color="auto"/>
              <w:left w:val="nil"/>
              <w:bottom w:val="single" w:sz="4" w:space="0" w:color="auto"/>
              <w:right w:val="single" w:sz="4" w:space="0" w:color="auto"/>
            </w:tcBorders>
            <w:shd w:val="clear" w:color="000000" w:fill="FFFFFF"/>
            <w:noWrap/>
            <w:vAlign w:val="bottom"/>
            <w:hideMark/>
          </w:tcPr>
          <w:p w:rsidR="003A0683" w:rsidRPr="003A0683" w:rsidRDefault="003A0683" w:rsidP="003A0683">
            <w:pPr>
              <w:widowControl/>
              <w:autoSpaceDE/>
              <w:autoSpaceDN/>
              <w:adjustRightInd/>
              <w:jc w:val="center"/>
              <w:rPr>
                <w:rFonts w:ascii="Calibri" w:hAnsi="Calibri" w:cs="Calibri"/>
                <w:b/>
                <w:bCs/>
                <w:szCs w:val="20"/>
              </w:rPr>
            </w:pPr>
            <w:r w:rsidRPr="003A0683">
              <w:rPr>
                <w:rFonts w:ascii="Calibri" w:hAnsi="Calibri" w:cs="Calibri"/>
                <w:b/>
                <w:bCs/>
                <w:szCs w:val="20"/>
              </w:rPr>
              <w:t>1</w:t>
            </w:r>
          </w:p>
        </w:tc>
        <w:tc>
          <w:tcPr>
            <w:tcW w:w="400" w:type="dxa"/>
            <w:tcBorders>
              <w:top w:val="single" w:sz="4" w:space="0" w:color="auto"/>
              <w:left w:val="nil"/>
              <w:bottom w:val="single" w:sz="4" w:space="0" w:color="auto"/>
              <w:right w:val="single" w:sz="4" w:space="0" w:color="auto"/>
            </w:tcBorders>
            <w:shd w:val="clear" w:color="000000" w:fill="FFFFFF"/>
            <w:noWrap/>
            <w:vAlign w:val="bottom"/>
            <w:hideMark/>
          </w:tcPr>
          <w:p w:rsidR="003A0683" w:rsidRPr="003A0683" w:rsidRDefault="003A0683" w:rsidP="003A0683">
            <w:pPr>
              <w:widowControl/>
              <w:autoSpaceDE/>
              <w:autoSpaceDN/>
              <w:adjustRightInd/>
              <w:jc w:val="center"/>
              <w:rPr>
                <w:rFonts w:ascii="Calibri" w:hAnsi="Calibri" w:cs="Calibri"/>
                <w:b/>
                <w:bCs/>
                <w:szCs w:val="20"/>
              </w:rPr>
            </w:pPr>
            <w:r w:rsidRPr="003A0683">
              <w:rPr>
                <w:rFonts w:ascii="Calibri" w:hAnsi="Calibri" w:cs="Calibri"/>
                <w:b/>
                <w:bCs/>
                <w:szCs w:val="20"/>
              </w:rPr>
              <w:t>2</w:t>
            </w:r>
          </w:p>
        </w:tc>
        <w:tc>
          <w:tcPr>
            <w:tcW w:w="400" w:type="dxa"/>
            <w:tcBorders>
              <w:top w:val="single" w:sz="4" w:space="0" w:color="auto"/>
              <w:left w:val="nil"/>
              <w:bottom w:val="single" w:sz="4" w:space="0" w:color="auto"/>
              <w:right w:val="single" w:sz="4" w:space="0" w:color="auto"/>
            </w:tcBorders>
            <w:shd w:val="clear" w:color="000000" w:fill="FFFFFF"/>
            <w:noWrap/>
            <w:vAlign w:val="bottom"/>
            <w:hideMark/>
          </w:tcPr>
          <w:p w:rsidR="003A0683" w:rsidRPr="003A0683" w:rsidRDefault="003A0683" w:rsidP="003A0683">
            <w:pPr>
              <w:widowControl/>
              <w:autoSpaceDE/>
              <w:autoSpaceDN/>
              <w:adjustRightInd/>
              <w:jc w:val="center"/>
              <w:rPr>
                <w:rFonts w:ascii="Calibri" w:hAnsi="Calibri" w:cs="Calibri"/>
                <w:b/>
                <w:bCs/>
                <w:szCs w:val="20"/>
              </w:rPr>
            </w:pPr>
            <w:r w:rsidRPr="003A0683">
              <w:rPr>
                <w:rFonts w:ascii="Calibri" w:hAnsi="Calibri" w:cs="Calibri"/>
                <w:b/>
                <w:bCs/>
                <w:szCs w:val="20"/>
              </w:rPr>
              <w:t>3</w:t>
            </w:r>
          </w:p>
        </w:tc>
        <w:tc>
          <w:tcPr>
            <w:tcW w:w="400" w:type="dxa"/>
            <w:tcBorders>
              <w:top w:val="single" w:sz="4" w:space="0" w:color="auto"/>
              <w:left w:val="nil"/>
              <w:bottom w:val="single" w:sz="4" w:space="0" w:color="auto"/>
              <w:right w:val="single" w:sz="4" w:space="0" w:color="auto"/>
            </w:tcBorders>
            <w:shd w:val="clear" w:color="000000" w:fill="FFFFFF"/>
            <w:noWrap/>
            <w:vAlign w:val="bottom"/>
            <w:hideMark/>
          </w:tcPr>
          <w:p w:rsidR="003A0683" w:rsidRPr="003A0683" w:rsidRDefault="003A0683" w:rsidP="003A0683">
            <w:pPr>
              <w:widowControl/>
              <w:autoSpaceDE/>
              <w:autoSpaceDN/>
              <w:adjustRightInd/>
              <w:jc w:val="center"/>
              <w:rPr>
                <w:rFonts w:ascii="Calibri" w:hAnsi="Calibri" w:cs="Calibri"/>
                <w:b/>
                <w:bCs/>
                <w:szCs w:val="20"/>
              </w:rPr>
            </w:pPr>
            <w:r w:rsidRPr="003A0683">
              <w:rPr>
                <w:rFonts w:ascii="Calibri" w:hAnsi="Calibri" w:cs="Calibri"/>
                <w:b/>
                <w:bCs/>
                <w:szCs w:val="20"/>
              </w:rPr>
              <w:t>4</w:t>
            </w:r>
          </w:p>
        </w:tc>
        <w:tc>
          <w:tcPr>
            <w:tcW w:w="531" w:type="dxa"/>
            <w:tcBorders>
              <w:top w:val="single" w:sz="4" w:space="0" w:color="auto"/>
              <w:left w:val="nil"/>
              <w:bottom w:val="single" w:sz="4" w:space="0" w:color="auto"/>
              <w:right w:val="single" w:sz="4" w:space="0" w:color="auto"/>
            </w:tcBorders>
            <w:shd w:val="clear" w:color="000000" w:fill="FFFFFF"/>
            <w:noWrap/>
            <w:vAlign w:val="bottom"/>
            <w:hideMark/>
          </w:tcPr>
          <w:p w:rsidR="003A0683" w:rsidRPr="003A0683" w:rsidRDefault="003A0683" w:rsidP="003A0683">
            <w:pPr>
              <w:widowControl/>
              <w:autoSpaceDE/>
              <w:autoSpaceDN/>
              <w:adjustRightInd/>
              <w:jc w:val="center"/>
              <w:rPr>
                <w:rFonts w:ascii="Calibri" w:hAnsi="Calibri" w:cs="Calibri"/>
                <w:b/>
                <w:bCs/>
                <w:szCs w:val="20"/>
              </w:rPr>
            </w:pPr>
            <w:r w:rsidRPr="003A0683">
              <w:rPr>
                <w:rFonts w:ascii="Calibri" w:hAnsi="Calibri" w:cs="Calibri"/>
                <w:b/>
                <w:bCs/>
                <w:szCs w:val="20"/>
              </w:rPr>
              <w:t>5</w:t>
            </w:r>
          </w:p>
        </w:tc>
        <w:tc>
          <w:tcPr>
            <w:tcW w:w="400" w:type="dxa"/>
            <w:tcBorders>
              <w:top w:val="single" w:sz="4" w:space="0" w:color="auto"/>
              <w:left w:val="nil"/>
              <w:bottom w:val="single" w:sz="4" w:space="0" w:color="auto"/>
              <w:right w:val="single" w:sz="4" w:space="0" w:color="auto"/>
            </w:tcBorders>
            <w:shd w:val="clear" w:color="000000" w:fill="FFFFFF"/>
            <w:noWrap/>
            <w:vAlign w:val="bottom"/>
            <w:hideMark/>
          </w:tcPr>
          <w:p w:rsidR="003A0683" w:rsidRPr="003A0683" w:rsidRDefault="003A0683" w:rsidP="003A0683">
            <w:pPr>
              <w:widowControl/>
              <w:autoSpaceDE/>
              <w:autoSpaceDN/>
              <w:adjustRightInd/>
              <w:jc w:val="center"/>
              <w:rPr>
                <w:rFonts w:ascii="Calibri" w:hAnsi="Calibri" w:cs="Calibri"/>
                <w:b/>
                <w:bCs/>
                <w:szCs w:val="20"/>
              </w:rPr>
            </w:pPr>
            <w:r w:rsidRPr="003A0683">
              <w:rPr>
                <w:rFonts w:ascii="Calibri" w:hAnsi="Calibri" w:cs="Calibri"/>
                <w:b/>
                <w:bCs/>
                <w:szCs w:val="20"/>
              </w:rPr>
              <w:t>X</w:t>
            </w:r>
          </w:p>
        </w:tc>
        <w:tc>
          <w:tcPr>
            <w:tcW w:w="820" w:type="dxa"/>
            <w:tcBorders>
              <w:top w:val="single" w:sz="4" w:space="0" w:color="auto"/>
              <w:left w:val="nil"/>
              <w:bottom w:val="single" w:sz="4" w:space="0" w:color="auto"/>
              <w:right w:val="single" w:sz="4" w:space="0" w:color="auto"/>
            </w:tcBorders>
            <w:shd w:val="clear" w:color="000000" w:fill="FFFFFF"/>
            <w:noWrap/>
            <w:vAlign w:val="bottom"/>
            <w:hideMark/>
          </w:tcPr>
          <w:p w:rsidR="003A0683" w:rsidRPr="003A0683" w:rsidRDefault="003A0683" w:rsidP="003A0683">
            <w:pPr>
              <w:widowControl/>
              <w:autoSpaceDE/>
              <w:autoSpaceDN/>
              <w:adjustRightInd/>
              <w:jc w:val="center"/>
              <w:rPr>
                <w:rFonts w:ascii="Calibri" w:hAnsi="Calibri" w:cs="Calibri"/>
                <w:b/>
                <w:bCs/>
                <w:szCs w:val="20"/>
              </w:rPr>
            </w:pPr>
            <w:r w:rsidRPr="003A0683">
              <w:rPr>
                <w:rFonts w:ascii="Calibri" w:hAnsi="Calibri" w:cs="Calibri"/>
                <w:b/>
                <w:bCs/>
                <w:szCs w:val="20"/>
              </w:rPr>
              <w:t xml:space="preserve">Total </w:t>
            </w:r>
          </w:p>
        </w:tc>
        <w:tc>
          <w:tcPr>
            <w:tcW w:w="1120" w:type="dxa"/>
            <w:tcBorders>
              <w:top w:val="single" w:sz="4" w:space="0" w:color="auto"/>
              <w:left w:val="nil"/>
              <w:bottom w:val="single" w:sz="4" w:space="0" w:color="auto"/>
              <w:right w:val="single" w:sz="4" w:space="0" w:color="auto"/>
            </w:tcBorders>
            <w:shd w:val="clear" w:color="000000" w:fill="FFFFFF"/>
            <w:noWrap/>
            <w:vAlign w:val="bottom"/>
            <w:hideMark/>
          </w:tcPr>
          <w:p w:rsidR="003A0683" w:rsidRPr="003A0683" w:rsidRDefault="003A0683" w:rsidP="003A0683">
            <w:pPr>
              <w:widowControl/>
              <w:autoSpaceDE/>
              <w:autoSpaceDN/>
              <w:adjustRightInd/>
              <w:jc w:val="center"/>
              <w:rPr>
                <w:rFonts w:ascii="Calibri" w:hAnsi="Calibri" w:cs="Calibri"/>
                <w:b/>
                <w:bCs/>
                <w:szCs w:val="20"/>
              </w:rPr>
            </w:pPr>
            <w:r w:rsidRPr="003A0683">
              <w:rPr>
                <w:rFonts w:ascii="Calibri" w:hAnsi="Calibri" w:cs="Calibri"/>
                <w:b/>
                <w:bCs/>
                <w:szCs w:val="20"/>
              </w:rPr>
              <w:t>Comments</w:t>
            </w:r>
          </w:p>
        </w:tc>
      </w:tr>
      <w:tr w:rsidR="003A0683" w:rsidRPr="003A0683" w:rsidTr="003A0683">
        <w:trPr>
          <w:trHeight w:val="276"/>
        </w:trPr>
        <w:tc>
          <w:tcPr>
            <w:tcW w:w="341" w:type="dxa"/>
            <w:tcBorders>
              <w:top w:val="nil"/>
              <w:left w:val="single" w:sz="4" w:space="0" w:color="auto"/>
              <w:bottom w:val="nil"/>
            </w:tcBorders>
            <w:shd w:val="clear" w:color="000000" w:fill="FFFFFF"/>
            <w:noWrap/>
            <w:vAlign w:val="bottom"/>
            <w:hideMark/>
          </w:tcPr>
          <w:p w:rsidR="003A0683" w:rsidRPr="003A0683" w:rsidRDefault="003A0683" w:rsidP="003A0683">
            <w:pPr>
              <w:widowControl/>
              <w:autoSpaceDE/>
              <w:autoSpaceDN/>
              <w:adjustRightInd/>
              <w:jc w:val="center"/>
              <w:rPr>
                <w:rFonts w:ascii="Calibri" w:hAnsi="Calibri" w:cs="Calibri"/>
                <w:sz w:val="16"/>
                <w:szCs w:val="16"/>
              </w:rPr>
            </w:pPr>
            <w:r w:rsidRPr="003A0683">
              <w:rPr>
                <w:rFonts w:ascii="Calibri" w:hAnsi="Calibri" w:cs="Calibri"/>
                <w:sz w:val="16"/>
                <w:szCs w:val="16"/>
              </w:rPr>
              <w:t> </w:t>
            </w:r>
          </w:p>
        </w:tc>
        <w:tc>
          <w:tcPr>
            <w:tcW w:w="1267" w:type="dxa"/>
            <w:tcBorders>
              <w:top w:val="nil"/>
              <w:bottom w:val="nil"/>
              <w:right w:val="nil"/>
            </w:tcBorders>
            <w:shd w:val="clear" w:color="000000" w:fill="FFFFFF"/>
            <w:noWrap/>
            <w:vAlign w:val="bottom"/>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sz w:val="16"/>
                <w:szCs w:val="16"/>
              </w:rPr>
              <w:t> </w:t>
            </w:r>
          </w:p>
        </w:tc>
        <w:tc>
          <w:tcPr>
            <w:tcW w:w="960" w:type="dxa"/>
            <w:tcBorders>
              <w:top w:val="nil"/>
              <w:left w:val="nil"/>
              <w:bottom w:val="nil"/>
              <w:right w:val="nil"/>
            </w:tcBorders>
            <w:shd w:val="clear" w:color="000000" w:fill="FFFFFF"/>
            <w:noWrap/>
            <w:vAlign w:val="bottom"/>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sz w:val="16"/>
                <w:szCs w:val="16"/>
              </w:rPr>
              <w:t> </w:t>
            </w:r>
          </w:p>
        </w:tc>
        <w:tc>
          <w:tcPr>
            <w:tcW w:w="1340" w:type="dxa"/>
            <w:tcBorders>
              <w:top w:val="nil"/>
              <w:left w:val="nil"/>
              <w:bottom w:val="nil"/>
              <w:right w:val="nil"/>
            </w:tcBorders>
            <w:shd w:val="clear" w:color="000000" w:fill="FFFFFF"/>
            <w:noWrap/>
            <w:vAlign w:val="bottom"/>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sz w:val="16"/>
                <w:szCs w:val="16"/>
              </w:rPr>
              <w:t> </w:t>
            </w:r>
          </w:p>
        </w:tc>
        <w:tc>
          <w:tcPr>
            <w:tcW w:w="1160" w:type="dxa"/>
            <w:tcBorders>
              <w:top w:val="nil"/>
              <w:left w:val="nil"/>
              <w:bottom w:val="nil"/>
              <w:right w:val="nil"/>
            </w:tcBorders>
            <w:shd w:val="clear" w:color="000000" w:fill="FFFFFF"/>
            <w:noWrap/>
            <w:vAlign w:val="bottom"/>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sz w:val="16"/>
                <w:szCs w:val="16"/>
              </w:rPr>
              <w:t> </w:t>
            </w:r>
          </w:p>
        </w:tc>
        <w:tc>
          <w:tcPr>
            <w:tcW w:w="400" w:type="dxa"/>
            <w:tcBorders>
              <w:top w:val="nil"/>
              <w:left w:val="single" w:sz="4" w:space="0" w:color="auto"/>
              <w:bottom w:val="single" w:sz="4" w:space="0" w:color="auto"/>
              <w:right w:val="single" w:sz="4" w:space="0" w:color="auto"/>
            </w:tcBorders>
            <w:shd w:val="clear" w:color="000000" w:fill="FFFFFF"/>
            <w:noWrap/>
            <w:vAlign w:val="bottom"/>
            <w:hideMark/>
          </w:tcPr>
          <w:p w:rsidR="003A0683" w:rsidRPr="003A0683" w:rsidRDefault="003A0683" w:rsidP="003A0683">
            <w:pPr>
              <w:widowControl/>
              <w:autoSpaceDE/>
              <w:autoSpaceDN/>
              <w:adjustRightInd/>
              <w:jc w:val="center"/>
              <w:rPr>
                <w:rFonts w:ascii="Calibri" w:hAnsi="Calibri" w:cs="Calibri"/>
                <w:sz w:val="16"/>
                <w:szCs w:val="16"/>
              </w:rPr>
            </w:pPr>
            <w:r w:rsidRPr="003A0683">
              <w:rPr>
                <w:rFonts w:ascii="Calibri" w:hAnsi="Calibri" w:cs="Calibri"/>
                <w:sz w:val="16"/>
                <w:szCs w:val="16"/>
              </w:rPr>
              <w:t> </w:t>
            </w:r>
          </w:p>
        </w:tc>
        <w:tc>
          <w:tcPr>
            <w:tcW w:w="400" w:type="dxa"/>
            <w:tcBorders>
              <w:top w:val="nil"/>
              <w:left w:val="nil"/>
              <w:bottom w:val="single" w:sz="4" w:space="0" w:color="auto"/>
              <w:right w:val="single" w:sz="4" w:space="0" w:color="auto"/>
            </w:tcBorders>
            <w:shd w:val="clear" w:color="000000" w:fill="FFFFFF"/>
            <w:noWrap/>
            <w:vAlign w:val="bottom"/>
            <w:hideMark/>
          </w:tcPr>
          <w:p w:rsidR="003A0683" w:rsidRPr="003A0683" w:rsidRDefault="003A0683" w:rsidP="003A0683">
            <w:pPr>
              <w:widowControl/>
              <w:autoSpaceDE/>
              <w:autoSpaceDN/>
              <w:adjustRightInd/>
              <w:jc w:val="center"/>
              <w:rPr>
                <w:rFonts w:ascii="Calibri" w:hAnsi="Calibri" w:cs="Calibri"/>
                <w:szCs w:val="20"/>
              </w:rPr>
            </w:pPr>
            <w:r w:rsidRPr="003A0683">
              <w:rPr>
                <w:rFonts w:ascii="Calibri" w:hAnsi="Calibri" w:cs="Calibri"/>
                <w:szCs w:val="20"/>
              </w:rPr>
              <w:t> </w:t>
            </w:r>
          </w:p>
        </w:tc>
        <w:tc>
          <w:tcPr>
            <w:tcW w:w="400" w:type="dxa"/>
            <w:tcBorders>
              <w:top w:val="nil"/>
              <w:left w:val="nil"/>
              <w:bottom w:val="single" w:sz="4" w:space="0" w:color="auto"/>
              <w:right w:val="single" w:sz="4" w:space="0" w:color="auto"/>
            </w:tcBorders>
            <w:shd w:val="clear" w:color="000000" w:fill="FFFFFF"/>
            <w:noWrap/>
            <w:vAlign w:val="bottom"/>
            <w:hideMark/>
          </w:tcPr>
          <w:p w:rsidR="003A0683" w:rsidRPr="003A0683" w:rsidRDefault="003A0683" w:rsidP="003A0683">
            <w:pPr>
              <w:widowControl/>
              <w:autoSpaceDE/>
              <w:autoSpaceDN/>
              <w:adjustRightInd/>
              <w:jc w:val="center"/>
              <w:rPr>
                <w:rFonts w:ascii="Calibri" w:hAnsi="Calibri" w:cs="Calibri"/>
                <w:szCs w:val="20"/>
              </w:rPr>
            </w:pPr>
            <w:r w:rsidRPr="003A0683">
              <w:rPr>
                <w:rFonts w:ascii="Calibri" w:hAnsi="Calibri" w:cs="Calibri"/>
                <w:szCs w:val="20"/>
              </w:rPr>
              <w:t> </w:t>
            </w:r>
          </w:p>
        </w:tc>
        <w:tc>
          <w:tcPr>
            <w:tcW w:w="400" w:type="dxa"/>
            <w:tcBorders>
              <w:top w:val="nil"/>
              <w:left w:val="nil"/>
              <w:bottom w:val="single" w:sz="4" w:space="0" w:color="auto"/>
              <w:right w:val="single" w:sz="4" w:space="0" w:color="auto"/>
            </w:tcBorders>
            <w:shd w:val="clear" w:color="000000" w:fill="FFFFFF"/>
            <w:noWrap/>
            <w:vAlign w:val="bottom"/>
            <w:hideMark/>
          </w:tcPr>
          <w:p w:rsidR="003A0683" w:rsidRPr="003A0683" w:rsidRDefault="003A0683" w:rsidP="003A0683">
            <w:pPr>
              <w:widowControl/>
              <w:autoSpaceDE/>
              <w:autoSpaceDN/>
              <w:adjustRightInd/>
              <w:jc w:val="center"/>
              <w:rPr>
                <w:rFonts w:ascii="Calibri" w:hAnsi="Calibri" w:cs="Calibri"/>
                <w:szCs w:val="20"/>
              </w:rPr>
            </w:pPr>
            <w:r w:rsidRPr="003A0683">
              <w:rPr>
                <w:rFonts w:ascii="Calibri" w:hAnsi="Calibri" w:cs="Calibri"/>
                <w:szCs w:val="20"/>
              </w:rPr>
              <w:t> </w:t>
            </w:r>
          </w:p>
        </w:tc>
        <w:tc>
          <w:tcPr>
            <w:tcW w:w="400" w:type="dxa"/>
            <w:tcBorders>
              <w:top w:val="nil"/>
              <w:left w:val="nil"/>
              <w:bottom w:val="single" w:sz="4" w:space="0" w:color="auto"/>
              <w:right w:val="single" w:sz="4" w:space="0" w:color="auto"/>
            </w:tcBorders>
            <w:shd w:val="clear" w:color="000000" w:fill="FFFFFF"/>
            <w:noWrap/>
            <w:vAlign w:val="bottom"/>
            <w:hideMark/>
          </w:tcPr>
          <w:p w:rsidR="003A0683" w:rsidRPr="003A0683" w:rsidRDefault="003A0683" w:rsidP="003A0683">
            <w:pPr>
              <w:widowControl/>
              <w:autoSpaceDE/>
              <w:autoSpaceDN/>
              <w:adjustRightInd/>
              <w:jc w:val="center"/>
              <w:rPr>
                <w:rFonts w:ascii="Calibri" w:hAnsi="Calibri" w:cs="Calibri"/>
                <w:szCs w:val="20"/>
              </w:rPr>
            </w:pPr>
            <w:r w:rsidRPr="003A0683">
              <w:rPr>
                <w:rFonts w:ascii="Calibri" w:hAnsi="Calibri" w:cs="Calibri"/>
                <w:szCs w:val="20"/>
              </w:rPr>
              <w:t> </w:t>
            </w:r>
          </w:p>
        </w:tc>
        <w:tc>
          <w:tcPr>
            <w:tcW w:w="531" w:type="dxa"/>
            <w:tcBorders>
              <w:top w:val="nil"/>
              <w:left w:val="nil"/>
              <w:bottom w:val="single" w:sz="4" w:space="0" w:color="auto"/>
              <w:right w:val="single" w:sz="4" w:space="0" w:color="auto"/>
            </w:tcBorders>
            <w:shd w:val="clear" w:color="000000" w:fill="FFFFFF"/>
            <w:noWrap/>
            <w:vAlign w:val="bottom"/>
            <w:hideMark/>
          </w:tcPr>
          <w:p w:rsidR="003A0683" w:rsidRPr="003A0683" w:rsidRDefault="003A0683" w:rsidP="003A0683">
            <w:pPr>
              <w:widowControl/>
              <w:autoSpaceDE/>
              <w:autoSpaceDN/>
              <w:adjustRightInd/>
              <w:jc w:val="center"/>
              <w:rPr>
                <w:rFonts w:ascii="Calibri" w:hAnsi="Calibri" w:cs="Calibri"/>
                <w:szCs w:val="20"/>
              </w:rPr>
            </w:pPr>
            <w:r w:rsidRPr="003A0683">
              <w:rPr>
                <w:rFonts w:ascii="Calibri" w:hAnsi="Calibri" w:cs="Calibri"/>
                <w:szCs w:val="20"/>
              </w:rPr>
              <w:t> </w:t>
            </w:r>
          </w:p>
        </w:tc>
        <w:tc>
          <w:tcPr>
            <w:tcW w:w="400" w:type="dxa"/>
            <w:tcBorders>
              <w:top w:val="nil"/>
              <w:left w:val="nil"/>
              <w:bottom w:val="single" w:sz="4" w:space="0" w:color="auto"/>
              <w:right w:val="single" w:sz="4" w:space="0" w:color="auto"/>
            </w:tcBorders>
            <w:shd w:val="clear" w:color="000000" w:fill="FFFFFF"/>
            <w:noWrap/>
            <w:vAlign w:val="bottom"/>
            <w:hideMark/>
          </w:tcPr>
          <w:p w:rsidR="003A0683" w:rsidRPr="003A0683" w:rsidRDefault="003A0683" w:rsidP="003A0683">
            <w:pPr>
              <w:widowControl/>
              <w:autoSpaceDE/>
              <w:autoSpaceDN/>
              <w:adjustRightInd/>
              <w:jc w:val="center"/>
              <w:rPr>
                <w:rFonts w:ascii="Calibri" w:hAnsi="Calibri" w:cs="Calibri"/>
                <w:b/>
                <w:bCs/>
                <w:szCs w:val="20"/>
              </w:rPr>
            </w:pPr>
            <w:r w:rsidRPr="003A0683">
              <w:rPr>
                <w:rFonts w:ascii="Calibri" w:hAnsi="Calibri" w:cs="Calibri"/>
                <w:b/>
                <w:bCs/>
                <w:szCs w:val="20"/>
              </w:rPr>
              <w:t>2</w:t>
            </w:r>
          </w:p>
        </w:tc>
        <w:tc>
          <w:tcPr>
            <w:tcW w:w="820" w:type="dxa"/>
            <w:tcBorders>
              <w:top w:val="nil"/>
              <w:left w:val="nil"/>
              <w:bottom w:val="single" w:sz="4" w:space="0" w:color="auto"/>
              <w:right w:val="single" w:sz="4" w:space="0" w:color="auto"/>
            </w:tcBorders>
            <w:shd w:val="clear" w:color="000000" w:fill="FFFFFF"/>
            <w:noWrap/>
            <w:vAlign w:val="bottom"/>
            <w:hideMark/>
          </w:tcPr>
          <w:p w:rsidR="003A0683" w:rsidRPr="003A0683" w:rsidRDefault="003A0683" w:rsidP="003A0683">
            <w:pPr>
              <w:widowControl/>
              <w:autoSpaceDE/>
              <w:autoSpaceDN/>
              <w:adjustRightInd/>
              <w:jc w:val="center"/>
              <w:rPr>
                <w:rFonts w:ascii="Calibri" w:hAnsi="Calibri" w:cs="Calibri"/>
                <w:szCs w:val="20"/>
              </w:rPr>
            </w:pPr>
            <w:r w:rsidRPr="003A0683">
              <w:rPr>
                <w:rFonts w:ascii="Calibri" w:hAnsi="Calibri" w:cs="Calibri"/>
                <w:szCs w:val="20"/>
              </w:rPr>
              <w:t> </w:t>
            </w:r>
          </w:p>
        </w:tc>
        <w:tc>
          <w:tcPr>
            <w:tcW w:w="1120" w:type="dxa"/>
            <w:tcBorders>
              <w:top w:val="nil"/>
              <w:left w:val="nil"/>
              <w:bottom w:val="single" w:sz="4" w:space="0" w:color="auto"/>
              <w:right w:val="single" w:sz="4" w:space="0" w:color="auto"/>
            </w:tcBorders>
            <w:shd w:val="clear" w:color="000000" w:fill="FFFFFF"/>
            <w:noWrap/>
            <w:vAlign w:val="bottom"/>
            <w:hideMark/>
          </w:tcPr>
          <w:p w:rsidR="003A0683" w:rsidRPr="003A0683" w:rsidRDefault="003A0683" w:rsidP="003A0683">
            <w:pPr>
              <w:widowControl/>
              <w:autoSpaceDE/>
              <w:autoSpaceDN/>
              <w:adjustRightInd/>
              <w:jc w:val="center"/>
              <w:rPr>
                <w:rFonts w:ascii="Calibri" w:hAnsi="Calibri" w:cs="Calibri"/>
                <w:szCs w:val="20"/>
              </w:rPr>
            </w:pPr>
            <w:r w:rsidRPr="003A0683">
              <w:rPr>
                <w:rFonts w:ascii="Calibri" w:hAnsi="Calibri" w:cs="Calibri"/>
                <w:szCs w:val="20"/>
              </w:rPr>
              <w:t> </w:t>
            </w:r>
          </w:p>
        </w:tc>
      </w:tr>
      <w:tr w:rsidR="003A0683" w:rsidRPr="003A0683" w:rsidTr="003A0683">
        <w:trPr>
          <w:trHeight w:val="264"/>
        </w:trPr>
        <w:tc>
          <w:tcPr>
            <w:tcW w:w="341" w:type="dxa"/>
            <w:tcBorders>
              <w:top w:val="nil"/>
              <w:left w:val="single" w:sz="4" w:space="0" w:color="auto"/>
              <w:bottom w:val="nil"/>
            </w:tcBorders>
            <w:shd w:val="clear" w:color="000000" w:fill="FFFFFF"/>
            <w:noWrap/>
            <w:vAlign w:val="bottom"/>
            <w:hideMark/>
          </w:tcPr>
          <w:p w:rsidR="003A0683" w:rsidRPr="003A0683" w:rsidRDefault="003A0683" w:rsidP="003A0683">
            <w:pPr>
              <w:widowControl/>
              <w:autoSpaceDE/>
              <w:autoSpaceDN/>
              <w:adjustRightInd/>
              <w:jc w:val="center"/>
              <w:rPr>
                <w:rFonts w:ascii="Calibri" w:hAnsi="Calibri" w:cs="Calibri"/>
                <w:sz w:val="16"/>
                <w:szCs w:val="16"/>
              </w:rPr>
            </w:pPr>
            <w:r w:rsidRPr="003A0683">
              <w:rPr>
                <w:rFonts w:ascii="Calibri" w:hAnsi="Calibri" w:cs="Calibri"/>
                <w:sz w:val="16"/>
                <w:szCs w:val="16"/>
              </w:rPr>
              <w:t>a.</w:t>
            </w:r>
          </w:p>
        </w:tc>
        <w:tc>
          <w:tcPr>
            <w:tcW w:w="3567" w:type="dxa"/>
            <w:gridSpan w:val="3"/>
            <w:tcBorders>
              <w:top w:val="nil"/>
              <w:bottom w:val="nil"/>
              <w:right w:val="nil"/>
            </w:tcBorders>
            <w:shd w:val="clear" w:color="000000" w:fill="FFFFFF"/>
            <w:noWrap/>
            <w:vAlign w:val="bottom"/>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sz w:val="16"/>
                <w:szCs w:val="16"/>
              </w:rPr>
              <w:t>All fields within the cover page are complete.</w:t>
            </w:r>
          </w:p>
        </w:tc>
        <w:tc>
          <w:tcPr>
            <w:tcW w:w="1160" w:type="dxa"/>
            <w:tcBorders>
              <w:top w:val="nil"/>
              <w:left w:val="nil"/>
              <w:bottom w:val="nil"/>
              <w:right w:val="nil"/>
            </w:tcBorders>
            <w:shd w:val="clear" w:color="000000" w:fill="FFFFFF"/>
            <w:noWrap/>
            <w:vAlign w:val="bottom"/>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sz w:val="16"/>
                <w:szCs w:val="16"/>
              </w:rPr>
              <w:t> </w:t>
            </w:r>
          </w:p>
        </w:tc>
        <w:tc>
          <w:tcPr>
            <w:tcW w:w="4871" w:type="dxa"/>
            <w:gridSpan w:val="9"/>
            <w:vMerge w:val="restart"/>
            <w:tcBorders>
              <w:top w:val="single" w:sz="4" w:space="0" w:color="auto"/>
              <w:left w:val="single" w:sz="4" w:space="0" w:color="auto"/>
              <w:bottom w:val="single" w:sz="4" w:space="0" w:color="000000"/>
              <w:right w:val="single" w:sz="4" w:space="0" w:color="auto"/>
            </w:tcBorders>
            <w:shd w:val="clear" w:color="000000" w:fill="FFFFFF"/>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sz w:val="16"/>
                <w:szCs w:val="16"/>
              </w:rPr>
              <w:t> </w:t>
            </w:r>
          </w:p>
        </w:tc>
      </w:tr>
      <w:tr w:rsidR="003A0683" w:rsidRPr="003A0683" w:rsidTr="003A0683">
        <w:trPr>
          <w:trHeight w:val="264"/>
        </w:trPr>
        <w:tc>
          <w:tcPr>
            <w:tcW w:w="341" w:type="dxa"/>
            <w:tcBorders>
              <w:top w:val="nil"/>
              <w:left w:val="single" w:sz="4" w:space="0" w:color="auto"/>
              <w:bottom w:val="nil"/>
            </w:tcBorders>
            <w:shd w:val="clear" w:color="000000" w:fill="FFFFFF"/>
            <w:noWrap/>
            <w:vAlign w:val="bottom"/>
            <w:hideMark/>
          </w:tcPr>
          <w:p w:rsidR="003A0683" w:rsidRPr="003A0683" w:rsidRDefault="003A0683" w:rsidP="003A0683">
            <w:pPr>
              <w:widowControl/>
              <w:autoSpaceDE/>
              <w:autoSpaceDN/>
              <w:adjustRightInd/>
              <w:jc w:val="center"/>
              <w:rPr>
                <w:rFonts w:ascii="Calibri" w:hAnsi="Calibri" w:cs="Calibri"/>
                <w:sz w:val="16"/>
                <w:szCs w:val="16"/>
              </w:rPr>
            </w:pPr>
            <w:r w:rsidRPr="003A0683">
              <w:rPr>
                <w:rFonts w:ascii="Calibri" w:hAnsi="Calibri" w:cs="Calibri"/>
                <w:sz w:val="16"/>
                <w:szCs w:val="16"/>
              </w:rPr>
              <w:t xml:space="preserve">b. </w:t>
            </w:r>
          </w:p>
        </w:tc>
        <w:tc>
          <w:tcPr>
            <w:tcW w:w="3567" w:type="dxa"/>
            <w:gridSpan w:val="3"/>
            <w:tcBorders>
              <w:top w:val="nil"/>
              <w:bottom w:val="nil"/>
              <w:right w:val="nil"/>
            </w:tcBorders>
            <w:shd w:val="clear" w:color="000000" w:fill="FFFFFF"/>
            <w:noWrap/>
            <w:vAlign w:val="bottom"/>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sz w:val="16"/>
                <w:szCs w:val="16"/>
              </w:rPr>
              <w:t xml:space="preserve">The budget matrix on the cover page accurately  </w:t>
            </w:r>
          </w:p>
        </w:tc>
        <w:tc>
          <w:tcPr>
            <w:tcW w:w="1160" w:type="dxa"/>
            <w:tcBorders>
              <w:top w:val="nil"/>
              <w:left w:val="nil"/>
              <w:bottom w:val="nil"/>
              <w:right w:val="single" w:sz="4" w:space="0" w:color="auto"/>
            </w:tcBorders>
            <w:shd w:val="clear" w:color="000000" w:fill="FFFFFF"/>
            <w:noWrap/>
            <w:vAlign w:val="bottom"/>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sz w:val="16"/>
                <w:szCs w:val="16"/>
              </w:rPr>
              <w:t> </w:t>
            </w:r>
          </w:p>
        </w:tc>
        <w:tc>
          <w:tcPr>
            <w:tcW w:w="4871" w:type="dxa"/>
            <w:gridSpan w:val="9"/>
            <w:vMerge/>
            <w:tcBorders>
              <w:top w:val="nil"/>
              <w:left w:val="single" w:sz="4" w:space="0" w:color="auto"/>
              <w:bottom w:val="nil"/>
              <w:right w:val="single" w:sz="4" w:space="0" w:color="auto"/>
            </w:tcBorders>
            <w:vAlign w:val="center"/>
            <w:hideMark/>
          </w:tcPr>
          <w:p w:rsidR="003A0683" w:rsidRPr="003A0683" w:rsidRDefault="003A0683" w:rsidP="003A0683">
            <w:pPr>
              <w:widowControl/>
              <w:autoSpaceDE/>
              <w:autoSpaceDN/>
              <w:adjustRightInd/>
              <w:rPr>
                <w:rFonts w:ascii="Calibri" w:hAnsi="Calibri" w:cs="Calibri"/>
                <w:sz w:val="16"/>
                <w:szCs w:val="16"/>
              </w:rPr>
            </w:pPr>
          </w:p>
        </w:tc>
      </w:tr>
      <w:tr w:rsidR="003A0683" w:rsidRPr="003A0683" w:rsidTr="003A0683">
        <w:trPr>
          <w:trHeight w:val="264"/>
        </w:trPr>
        <w:tc>
          <w:tcPr>
            <w:tcW w:w="341" w:type="dxa"/>
            <w:tcBorders>
              <w:top w:val="nil"/>
              <w:left w:val="single" w:sz="4" w:space="0" w:color="auto"/>
              <w:bottom w:val="nil"/>
            </w:tcBorders>
            <w:shd w:val="clear" w:color="000000" w:fill="FFFFFF"/>
            <w:noWrap/>
            <w:vAlign w:val="bottom"/>
            <w:hideMark/>
          </w:tcPr>
          <w:p w:rsidR="003A0683" w:rsidRPr="003A0683" w:rsidRDefault="003A0683" w:rsidP="003A0683">
            <w:pPr>
              <w:widowControl/>
              <w:autoSpaceDE/>
              <w:autoSpaceDN/>
              <w:adjustRightInd/>
              <w:jc w:val="center"/>
              <w:rPr>
                <w:rFonts w:ascii="Calibri" w:hAnsi="Calibri" w:cs="Calibri"/>
                <w:sz w:val="16"/>
                <w:szCs w:val="16"/>
              </w:rPr>
            </w:pPr>
            <w:r w:rsidRPr="003A0683">
              <w:rPr>
                <w:rFonts w:ascii="Calibri" w:hAnsi="Calibri" w:cs="Calibri"/>
                <w:sz w:val="16"/>
                <w:szCs w:val="16"/>
              </w:rPr>
              <w:t> </w:t>
            </w:r>
          </w:p>
        </w:tc>
        <w:tc>
          <w:tcPr>
            <w:tcW w:w="4727" w:type="dxa"/>
            <w:gridSpan w:val="4"/>
            <w:tcBorders>
              <w:top w:val="nil"/>
              <w:bottom w:val="nil"/>
              <w:right w:val="single" w:sz="4" w:space="0" w:color="auto"/>
            </w:tcBorders>
            <w:shd w:val="clear" w:color="000000" w:fill="FFFFFF"/>
            <w:noWrap/>
            <w:vAlign w:val="bottom"/>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sz w:val="16"/>
                <w:szCs w:val="16"/>
              </w:rPr>
              <w:t>reflects the budget narrative pages in the application.</w:t>
            </w:r>
          </w:p>
        </w:tc>
        <w:tc>
          <w:tcPr>
            <w:tcW w:w="4871" w:type="dxa"/>
            <w:gridSpan w:val="9"/>
            <w:vMerge/>
            <w:tcBorders>
              <w:top w:val="nil"/>
              <w:left w:val="single" w:sz="4" w:space="0" w:color="auto"/>
              <w:bottom w:val="nil"/>
              <w:right w:val="single" w:sz="4" w:space="0" w:color="auto"/>
            </w:tcBorders>
            <w:vAlign w:val="center"/>
            <w:hideMark/>
          </w:tcPr>
          <w:p w:rsidR="003A0683" w:rsidRPr="003A0683" w:rsidRDefault="003A0683" w:rsidP="003A0683">
            <w:pPr>
              <w:widowControl/>
              <w:autoSpaceDE/>
              <w:autoSpaceDN/>
              <w:adjustRightInd/>
              <w:rPr>
                <w:rFonts w:ascii="Calibri" w:hAnsi="Calibri" w:cs="Calibri"/>
                <w:sz w:val="16"/>
                <w:szCs w:val="16"/>
              </w:rPr>
            </w:pPr>
          </w:p>
        </w:tc>
      </w:tr>
      <w:tr w:rsidR="003A0683" w:rsidRPr="003A0683" w:rsidTr="003A0683">
        <w:trPr>
          <w:trHeight w:val="264"/>
        </w:trPr>
        <w:tc>
          <w:tcPr>
            <w:tcW w:w="341" w:type="dxa"/>
            <w:tcBorders>
              <w:top w:val="nil"/>
              <w:left w:val="single" w:sz="4" w:space="0" w:color="auto"/>
              <w:bottom w:val="nil"/>
            </w:tcBorders>
            <w:shd w:val="clear" w:color="000000" w:fill="FFFFFF"/>
            <w:noWrap/>
            <w:vAlign w:val="bottom"/>
            <w:hideMark/>
          </w:tcPr>
          <w:p w:rsidR="003A0683" w:rsidRPr="003A0683" w:rsidRDefault="003A0683" w:rsidP="003A0683">
            <w:pPr>
              <w:widowControl/>
              <w:autoSpaceDE/>
              <w:autoSpaceDN/>
              <w:adjustRightInd/>
              <w:jc w:val="center"/>
              <w:rPr>
                <w:rFonts w:ascii="Calibri" w:hAnsi="Calibri" w:cs="Calibri"/>
                <w:sz w:val="16"/>
                <w:szCs w:val="16"/>
              </w:rPr>
            </w:pPr>
            <w:r w:rsidRPr="003A0683">
              <w:rPr>
                <w:rFonts w:ascii="Calibri" w:hAnsi="Calibri" w:cs="Calibri"/>
                <w:sz w:val="16"/>
                <w:szCs w:val="16"/>
              </w:rPr>
              <w:t>c.</w:t>
            </w:r>
          </w:p>
        </w:tc>
        <w:tc>
          <w:tcPr>
            <w:tcW w:w="3567" w:type="dxa"/>
            <w:gridSpan w:val="3"/>
            <w:tcBorders>
              <w:top w:val="nil"/>
              <w:bottom w:val="nil"/>
              <w:right w:val="nil"/>
            </w:tcBorders>
            <w:shd w:val="clear" w:color="000000" w:fill="FFFFFF"/>
            <w:noWrap/>
            <w:vAlign w:val="bottom"/>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sz w:val="16"/>
                <w:szCs w:val="16"/>
              </w:rPr>
              <w:t>All fields within the cover page are complete.</w:t>
            </w:r>
          </w:p>
        </w:tc>
        <w:tc>
          <w:tcPr>
            <w:tcW w:w="1160" w:type="dxa"/>
            <w:tcBorders>
              <w:top w:val="nil"/>
              <w:left w:val="nil"/>
              <w:bottom w:val="nil"/>
              <w:right w:val="single" w:sz="4" w:space="0" w:color="auto"/>
            </w:tcBorders>
            <w:shd w:val="clear" w:color="000000" w:fill="FFFFFF"/>
            <w:noWrap/>
            <w:vAlign w:val="bottom"/>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sz w:val="16"/>
                <w:szCs w:val="16"/>
              </w:rPr>
              <w:t> </w:t>
            </w:r>
          </w:p>
        </w:tc>
        <w:tc>
          <w:tcPr>
            <w:tcW w:w="4871" w:type="dxa"/>
            <w:gridSpan w:val="9"/>
            <w:vMerge/>
            <w:tcBorders>
              <w:top w:val="nil"/>
              <w:left w:val="single" w:sz="4" w:space="0" w:color="auto"/>
              <w:bottom w:val="nil"/>
              <w:right w:val="single" w:sz="4" w:space="0" w:color="auto"/>
            </w:tcBorders>
            <w:vAlign w:val="center"/>
            <w:hideMark/>
          </w:tcPr>
          <w:p w:rsidR="003A0683" w:rsidRPr="003A0683" w:rsidRDefault="003A0683" w:rsidP="003A0683">
            <w:pPr>
              <w:widowControl/>
              <w:autoSpaceDE/>
              <w:autoSpaceDN/>
              <w:adjustRightInd/>
              <w:rPr>
                <w:rFonts w:ascii="Calibri" w:hAnsi="Calibri" w:cs="Calibri"/>
                <w:sz w:val="16"/>
                <w:szCs w:val="16"/>
              </w:rPr>
            </w:pPr>
          </w:p>
        </w:tc>
      </w:tr>
      <w:tr w:rsidR="003A0683" w:rsidRPr="003A0683" w:rsidTr="003A0683">
        <w:trPr>
          <w:trHeight w:val="94"/>
        </w:trPr>
        <w:tc>
          <w:tcPr>
            <w:tcW w:w="341" w:type="dxa"/>
            <w:tcBorders>
              <w:top w:val="nil"/>
              <w:left w:val="single" w:sz="4" w:space="0" w:color="auto"/>
              <w:bottom w:val="single" w:sz="4" w:space="0" w:color="auto"/>
            </w:tcBorders>
            <w:shd w:val="clear" w:color="000000" w:fill="FFFFFF"/>
            <w:noWrap/>
            <w:vAlign w:val="bottom"/>
            <w:hideMark/>
          </w:tcPr>
          <w:p w:rsidR="003A0683" w:rsidRPr="003A0683" w:rsidRDefault="003A0683" w:rsidP="003A0683">
            <w:pPr>
              <w:widowControl/>
              <w:autoSpaceDE/>
              <w:autoSpaceDN/>
              <w:adjustRightInd/>
              <w:jc w:val="center"/>
              <w:rPr>
                <w:rFonts w:ascii="Calibri" w:hAnsi="Calibri" w:cs="Calibri"/>
                <w:sz w:val="16"/>
                <w:szCs w:val="16"/>
              </w:rPr>
            </w:pPr>
            <w:r w:rsidRPr="003A0683">
              <w:rPr>
                <w:rFonts w:ascii="Calibri" w:hAnsi="Calibri" w:cs="Calibri"/>
                <w:sz w:val="16"/>
                <w:szCs w:val="16"/>
              </w:rPr>
              <w:t> </w:t>
            </w:r>
          </w:p>
        </w:tc>
        <w:tc>
          <w:tcPr>
            <w:tcW w:w="1267" w:type="dxa"/>
            <w:tcBorders>
              <w:top w:val="nil"/>
              <w:bottom w:val="single" w:sz="4" w:space="0" w:color="auto"/>
              <w:right w:val="nil"/>
            </w:tcBorders>
            <w:shd w:val="clear" w:color="000000" w:fill="FFFFFF"/>
            <w:noWrap/>
            <w:vAlign w:val="bottom"/>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sz w:val="16"/>
                <w:szCs w:val="16"/>
              </w:rPr>
              <w:t> </w:t>
            </w:r>
          </w:p>
        </w:tc>
        <w:tc>
          <w:tcPr>
            <w:tcW w:w="960" w:type="dxa"/>
            <w:tcBorders>
              <w:top w:val="nil"/>
              <w:left w:val="nil"/>
              <w:bottom w:val="single" w:sz="4" w:space="0" w:color="auto"/>
              <w:right w:val="nil"/>
            </w:tcBorders>
            <w:shd w:val="clear" w:color="000000" w:fill="FFFFFF"/>
            <w:noWrap/>
            <w:vAlign w:val="bottom"/>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sz w:val="16"/>
                <w:szCs w:val="16"/>
              </w:rPr>
              <w:t> </w:t>
            </w:r>
          </w:p>
        </w:tc>
        <w:tc>
          <w:tcPr>
            <w:tcW w:w="1340" w:type="dxa"/>
            <w:tcBorders>
              <w:top w:val="nil"/>
              <w:left w:val="nil"/>
              <w:bottom w:val="single" w:sz="4" w:space="0" w:color="auto"/>
              <w:right w:val="nil"/>
            </w:tcBorders>
            <w:shd w:val="clear" w:color="000000" w:fill="FFFFFF"/>
            <w:noWrap/>
            <w:vAlign w:val="bottom"/>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sz w:val="16"/>
                <w:szCs w:val="16"/>
              </w:rPr>
              <w:t> </w:t>
            </w:r>
          </w:p>
        </w:tc>
        <w:tc>
          <w:tcPr>
            <w:tcW w:w="1160" w:type="dxa"/>
            <w:tcBorders>
              <w:top w:val="nil"/>
              <w:left w:val="nil"/>
              <w:bottom w:val="single" w:sz="4" w:space="0" w:color="auto"/>
              <w:right w:val="single" w:sz="4" w:space="0" w:color="auto"/>
            </w:tcBorders>
            <w:shd w:val="clear" w:color="000000" w:fill="FFFFFF"/>
            <w:noWrap/>
            <w:vAlign w:val="bottom"/>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sz w:val="16"/>
                <w:szCs w:val="16"/>
              </w:rPr>
              <w:t> </w:t>
            </w:r>
          </w:p>
        </w:tc>
        <w:tc>
          <w:tcPr>
            <w:tcW w:w="4871" w:type="dxa"/>
            <w:gridSpan w:val="9"/>
            <w:vMerge/>
            <w:tcBorders>
              <w:top w:val="nil"/>
              <w:left w:val="single" w:sz="4" w:space="0" w:color="auto"/>
              <w:bottom w:val="single" w:sz="4" w:space="0" w:color="auto"/>
              <w:right w:val="single" w:sz="4" w:space="0" w:color="auto"/>
            </w:tcBorders>
            <w:vAlign w:val="center"/>
            <w:hideMark/>
          </w:tcPr>
          <w:p w:rsidR="003A0683" w:rsidRPr="003A0683" w:rsidRDefault="003A0683" w:rsidP="003A0683">
            <w:pPr>
              <w:widowControl/>
              <w:autoSpaceDE/>
              <w:autoSpaceDN/>
              <w:adjustRightInd/>
              <w:rPr>
                <w:rFonts w:ascii="Calibri" w:hAnsi="Calibri" w:cs="Calibri"/>
                <w:sz w:val="16"/>
                <w:szCs w:val="16"/>
              </w:rPr>
            </w:pPr>
          </w:p>
        </w:tc>
      </w:tr>
      <w:tr w:rsidR="003A0683" w:rsidRPr="003A0683" w:rsidTr="003A0683">
        <w:trPr>
          <w:trHeight w:val="300"/>
        </w:trPr>
        <w:tc>
          <w:tcPr>
            <w:tcW w:w="3908" w:type="dxa"/>
            <w:gridSpan w:val="4"/>
            <w:tcBorders>
              <w:top w:val="single" w:sz="4" w:space="0" w:color="auto"/>
              <w:left w:val="single" w:sz="4" w:space="0" w:color="auto"/>
              <w:bottom w:val="nil"/>
              <w:right w:val="nil"/>
            </w:tcBorders>
            <w:shd w:val="clear" w:color="000000" w:fill="FFFFFF"/>
            <w:noWrap/>
            <w:vAlign w:val="bottom"/>
            <w:hideMark/>
          </w:tcPr>
          <w:p w:rsidR="003A0683" w:rsidRPr="003A0683" w:rsidRDefault="003A0683" w:rsidP="003A0683">
            <w:pPr>
              <w:widowControl/>
              <w:autoSpaceDE/>
              <w:autoSpaceDN/>
              <w:adjustRightInd/>
              <w:rPr>
                <w:rFonts w:ascii="Calibri" w:hAnsi="Calibri" w:cs="Calibri"/>
                <w:b/>
                <w:bCs/>
                <w:sz w:val="24"/>
              </w:rPr>
            </w:pPr>
            <w:r w:rsidRPr="003A0683">
              <w:rPr>
                <w:rFonts w:ascii="Calibri" w:hAnsi="Calibri" w:cs="Calibri"/>
                <w:b/>
                <w:bCs/>
                <w:sz w:val="24"/>
              </w:rPr>
              <w:t xml:space="preserve">Application Narrative (45%)  </w:t>
            </w:r>
          </w:p>
        </w:tc>
        <w:tc>
          <w:tcPr>
            <w:tcW w:w="1160" w:type="dxa"/>
            <w:tcBorders>
              <w:top w:val="single" w:sz="4" w:space="0" w:color="auto"/>
              <w:left w:val="nil"/>
              <w:bottom w:val="nil"/>
              <w:right w:val="single" w:sz="4" w:space="0" w:color="auto"/>
            </w:tcBorders>
            <w:shd w:val="clear" w:color="000000" w:fill="FFFFFF"/>
            <w:noWrap/>
            <w:vAlign w:val="bottom"/>
            <w:hideMark/>
          </w:tcPr>
          <w:p w:rsidR="003A0683" w:rsidRPr="003A0683" w:rsidRDefault="003A0683" w:rsidP="003A0683">
            <w:pPr>
              <w:widowControl/>
              <w:autoSpaceDE/>
              <w:autoSpaceDN/>
              <w:adjustRightInd/>
              <w:rPr>
                <w:rFonts w:ascii="Calibri" w:hAnsi="Calibri" w:cs="Calibri"/>
                <w:szCs w:val="20"/>
              </w:rPr>
            </w:pPr>
            <w:r w:rsidRPr="003A0683">
              <w:rPr>
                <w:rFonts w:ascii="Calibri" w:hAnsi="Calibri" w:cs="Calibri"/>
                <w:szCs w:val="20"/>
              </w:rPr>
              <w:t> </w:t>
            </w:r>
          </w:p>
        </w:tc>
        <w:tc>
          <w:tcPr>
            <w:tcW w:w="400" w:type="dxa"/>
            <w:tcBorders>
              <w:top w:val="nil"/>
              <w:left w:val="nil"/>
              <w:bottom w:val="single" w:sz="4" w:space="0" w:color="auto"/>
              <w:right w:val="single" w:sz="4" w:space="0" w:color="auto"/>
            </w:tcBorders>
            <w:shd w:val="clear" w:color="000000" w:fill="FFFFFF"/>
            <w:noWrap/>
            <w:vAlign w:val="bottom"/>
            <w:hideMark/>
          </w:tcPr>
          <w:p w:rsidR="003A0683" w:rsidRPr="003A0683" w:rsidRDefault="003A0683" w:rsidP="003A0683">
            <w:pPr>
              <w:widowControl/>
              <w:autoSpaceDE/>
              <w:autoSpaceDN/>
              <w:adjustRightInd/>
              <w:jc w:val="center"/>
              <w:rPr>
                <w:rFonts w:ascii="Calibri" w:hAnsi="Calibri" w:cs="Calibri"/>
                <w:b/>
                <w:bCs/>
                <w:szCs w:val="20"/>
              </w:rPr>
            </w:pPr>
            <w:r w:rsidRPr="003A0683">
              <w:rPr>
                <w:rFonts w:ascii="Calibri" w:hAnsi="Calibri" w:cs="Calibri"/>
                <w:b/>
                <w:bCs/>
                <w:szCs w:val="20"/>
              </w:rPr>
              <w:t>0</w:t>
            </w:r>
          </w:p>
        </w:tc>
        <w:tc>
          <w:tcPr>
            <w:tcW w:w="400" w:type="dxa"/>
            <w:tcBorders>
              <w:top w:val="nil"/>
              <w:left w:val="nil"/>
              <w:bottom w:val="single" w:sz="4" w:space="0" w:color="auto"/>
              <w:right w:val="single" w:sz="4" w:space="0" w:color="auto"/>
            </w:tcBorders>
            <w:shd w:val="clear" w:color="000000" w:fill="FFFFFF"/>
            <w:noWrap/>
            <w:vAlign w:val="bottom"/>
            <w:hideMark/>
          </w:tcPr>
          <w:p w:rsidR="003A0683" w:rsidRPr="003A0683" w:rsidRDefault="003A0683" w:rsidP="003A0683">
            <w:pPr>
              <w:widowControl/>
              <w:autoSpaceDE/>
              <w:autoSpaceDN/>
              <w:adjustRightInd/>
              <w:jc w:val="center"/>
              <w:rPr>
                <w:rFonts w:ascii="Calibri" w:hAnsi="Calibri" w:cs="Calibri"/>
                <w:b/>
                <w:bCs/>
                <w:szCs w:val="20"/>
              </w:rPr>
            </w:pPr>
            <w:r w:rsidRPr="003A0683">
              <w:rPr>
                <w:rFonts w:ascii="Calibri" w:hAnsi="Calibri" w:cs="Calibri"/>
                <w:b/>
                <w:bCs/>
                <w:szCs w:val="20"/>
              </w:rPr>
              <w:t>1</w:t>
            </w:r>
          </w:p>
        </w:tc>
        <w:tc>
          <w:tcPr>
            <w:tcW w:w="400" w:type="dxa"/>
            <w:tcBorders>
              <w:top w:val="nil"/>
              <w:left w:val="nil"/>
              <w:bottom w:val="single" w:sz="4" w:space="0" w:color="auto"/>
              <w:right w:val="single" w:sz="4" w:space="0" w:color="auto"/>
            </w:tcBorders>
            <w:shd w:val="clear" w:color="000000" w:fill="FFFFFF"/>
            <w:noWrap/>
            <w:vAlign w:val="bottom"/>
            <w:hideMark/>
          </w:tcPr>
          <w:p w:rsidR="003A0683" w:rsidRPr="003A0683" w:rsidRDefault="003A0683" w:rsidP="003A0683">
            <w:pPr>
              <w:widowControl/>
              <w:autoSpaceDE/>
              <w:autoSpaceDN/>
              <w:adjustRightInd/>
              <w:jc w:val="center"/>
              <w:rPr>
                <w:rFonts w:ascii="Calibri" w:hAnsi="Calibri" w:cs="Calibri"/>
                <w:b/>
                <w:bCs/>
                <w:szCs w:val="20"/>
              </w:rPr>
            </w:pPr>
            <w:r w:rsidRPr="003A0683">
              <w:rPr>
                <w:rFonts w:ascii="Calibri" w:hAnsi="Calibri" w:cs="Calibri"/>
                <w:b/>
                <w:bCs/>
                <w:szCs w:val="20"/>
              </w:rPr>
              <w:t>2</w:t>
            </w:r>
          </w:p>
        </w:tc>
        <w:tc>
          <w:tcPr>
            <w:tcW w:w="400" w:type="dxa"/>
            <w:tcBorders>
              <w:top w:val="nil"/>
              <w:left w:val="nil"/>
              <w:bottom w:val="single" w:sz="4" w:space="0" w:color="auto"/>
              <w:right w:val="single" w:sz="4" w:space="0" w:color="auto"/>
            </w:tcBorders>
            <w:shd w:val="clear" w:color="000000" w:fill="FFFFFF"/>
            <w:noWrap/>
            <w:vAlign w:val="bottom"/>
            <w:hideMark/>
          </w:tcPr>
          <w:p w:rsidR="003A0683" w:rsidRPr="003A0683" w:rsidRDefault="003A0683" w:rsidP="003A0683">
            <w:pPr>
              <w:widowControl/>
              <w:autoSpaceDE/>
              <w:autoSpaceDN/>
              <w:adjustRightInd/>
              <w:jc w:val="center"/>
              <w:rPr>
                <w:rFonts w:ascii="Calibri" w:hAnsi="Calibri" w:cs="Calibri"/>
                <w:b/>
                <w:bCs/>
                <w:szCs w:val="20"/>
              </w:rPr>
            </w:pPr>
            <w:r w:rsidRPr="003A0683">
              <w:rPr>
                <w:rFonts w:ascii="Calibri" w:hAnsi="Calibri" w:cs="Calibri"/>
                <w:b/>
                <w:bCs/>
                <w:szCs w:val="20"/>
              </w:rPr>
              <w:t>3</w:t>
            </w:r>
          </w:p>
        </w:tc>
        <w:tc>
          <w:tcPr>
            <w:tcW w:w="400" w:type="dxa"/>
            <w:tcBorders>
              <w:top w:val="nil"/>
              <w:left w:val="nil"/>
              <w:bottom w:val="single" w:sz="4" w:space="0" w:color="auto"/>
              <w:right w:val="single" w:sz="4" w:space="0" w:color="auto"/>
            </w:tcBorders>
            <w:shd w:val="clear" w:color="000000" w:fill="FFFFFF"/>
            <w:noWrap/>
            <w:vAlign w:val="bottom"/>
            <w:hideMark/>
          </w:tcPr>
          <w:p w:rsidR="003A0683" w:rsidRPr="003A0683" w:rsidRDefault="003A0683" w:rsidP="003A0683">
            <w:pPr>
              <w:widowControl/>
              <w:autoSpaceDE/>
              <w:autoSpaceDN/>
              <w:adjustRightInd/>
              <w:jc w:val="center"/>
              <w:rPr>
                <w:rFonts w:ascii="Calibri" w:hAnsi="Calibri" w:cs="Calibri"/>
                <w:b/>
                <w:bCs/>
                <w:szCs w:val="20"/>
              </w:rPr>
            </w:pPr>
            <w:r w:rsidRPr="003A0683">
              <w:rPr>
                <w:rFonts w:ascii="Calibri" w:hAnsi="Calibri" w:cs="Calibri"/>
                <w:b/>
                <w:bCs/>
                <w:szCs w:val="20"/>
              </w:rPr>
              <w:t>4</w:t>
            </w:r>
          </w:p>
        </w:tc>
        <w:tc>
          <w:tcPr>
            <w:tcW w:w="531" w:type="dxa"/>
            <w:tcBorders>
              <w:top w:val="nil"/>
              <w:left w:val="nil"/>
              <w:bottom w:val="single" w:sz="4" w:space="0" w:color="auto"/>
              <w:right w:val="single" w:sz="4" w:space="0" w:color="auto"/>
            </w:tcBorders>
            <w:shd w:val="clear" w:color="000000" w:fill="FFFFFF"/>
            <w:noWrap/>
            <w:vAlign w:val="bottom"/>
            <w:hideMark/>
          </w:tcPr>
          <w:p w:rsidR="003A0683" w:rsidRPr="003A0683" w:rsidRDefault="003A0683" w:rsidP="003A0683">
            <w:pPr>
              <w:widowControl/>
              <w:autoSpaceDE/>
              <w:autoSpaceDN/>
              <w:adjustRightInd/>
              <w:jc w:val="center"/>
              <w:rPr>
                <w:rFonts w:ascii="Calibri" w:hAnsi="Calibri" w:cs="Calibri"/>
                <w:b/>
                <w:bCs/>
                <w:szCs w:val="20"/>
              </w:rPr>
            </w:pPr>
            <w:r w:rsidRPr="003A0683">
              <w:rPr>
                <w:rFonts w:ascii="Calibri" w:hAnsi="Calibri" w:cs="Calibri"/>
                <w:b/>
                <w:bCs/>
                <w:szCs w:val="20"/>
              </w:rPr>
              <w:t>5</w:t>
            </w:r>
          </w:p>
        </w:tc>
        <w:tc>
          <w:tcPr>
            <w:tcW w:w="400" w:type="dxa"/>
            <w:tcBorders>
              <w:top w:val="nil"/>
              <w:left w:val="nil"/>
              <w:bottom w:val="single" w:sz="4" w:space="0" w:color="auto"/>
              <w:right w:val="single" w:sz="4" w:space="0" w:color="auto"/>
            </w:tcBorders>
            <w:shd w:val="clear" w:color="000000" w:fill="FFFFFF"/>
            <w:noWrap/>
            <w:vAlign w:val="bottom"/>
            <w:hideMark/>
          </w:tcPr>
          <w:p w:rsidR="003A0683" w:rsidRPr="003A0683" w:rsidRDefault="003A0683" w:rsidP="003A0683">
            <w:pPr>
              <w:widowControl/>
              <w:autoSpaceDE/>
              <w:autoSpaceDN/>
              <w:adjustRightInd/>
              <w:jc w:val="center"/>
              <w:rPr>
                <w:rFonts w:ascii="Calibri" w:hAnsi="Calibri" w:cs="Calibri"/>
                <w:b/>
                <w:bCs/>
                <w:szCs w:val="20"/>
              </w:rPr>
            </w:pPr>
            <w:r w:rsidRPr="003A0683">
              <w:rPr>
                <w:rFonts w:ascii="Calibri" w:hAnsi="Calibri" w:cs="Calibri"/>
                <w:b/>
                <w:bCs/>
                <w:szCs w:val="20"/>
              </w:rPr>
              <w:t>X</w:t>
            </w:r>
          </w:p>
        </w:tc>
        <w:tc>
          <w:tcPr>
            <w:tcW w:w="820" w:type="dxa"/>
            <w:tcBorders>
              <w:top w:val="nil"/>
              <w:left w:val="nil"/>
              <w:bottom w:val="single" w:sz="4" w:space="0" w:color="auto"/>
              <w:right w:val="single" w:sz="4" w:space="0" w:color="auto"/>
            </w:tcBorders>
            <w:shd w:val="clear" w:color="000000" w:fill="FFFFFF"/>
            <w:noWrap/>
            <w:vAlign w:val="bottom"/>
            <w:hideMark/>
          </w:tcPr>
          <w:p w:rsidR="003A0683" w:rsidRPr="003A0683" w:rsidRDefault="003A0683" w:rsidP="003A0683">
            <w:pPr>
              <w:widowControl/>
              <w:autoSpaceDE/>
              <w:autoSpaceDN/>
              <w:adjustRightInd/>
              <w:jc w:val="center"/>
              <w:rPr>
                <w:rFonts w:ascii="Calibri" w:hAnsi="Calibri" w:cs="Calibri"/>
                <w:b/>
                <w:bCs/>
                <w:szCs w:val="20"/>
              </w:rPr>
            </w:pPr>
            <w:r w:rsidRPr="003A0683">
              <w:rPr>
                <w:rFonts w:ascii="Calibri" w:hAnsi="Calibri" w:cs="Calibri"/>
                <w:b/>
                <w:bCs/>
                <w:szCs w:val="20"/>
              </w:rPr>
              <w:t xml:space="preserve">Total </w:t>
            </w:r>
          </w:p>
        </w:tc>
        <w:tc>
          <w:tcPr>
            <w:tcW w:w="1120" w:type="dxa"/>
            <w:tcBorders>
              <w:top w:val="nil"/>
              <w:left w:val="nil"/>
              <w:bottom w:val="single" w:sz="4" w:space="0" w:color="auto"/>
              <w:right w:val="single" w:sz="4" w:space="0" w:color="auto"/>
            </w:tcBorders>
            <w:shd w:val="clear" w:color="000000" w:fill="FFFFFF"/>
            <w:noWrap/>
            <w:vAlign w:val="bottom"/>
            <w:hideMark/>
          </w:tcPr>
          <w:p w:rsidR="003A0683" w:rsidRPr="003A0683" w:rsidRDefault="003A0683" w:rsidP="003A0683">
            <w:pPr>
              <w:widowControl/>
              <w:autoSpaceDE/>
              <w:autoSpaceDN/>
              <w:adjustRightInd/>
              <w:jc w:val="center"/>
              <w:rPr>
                <w:rFonts w:ascii="Calibri" w:hAnsi="Calibri" w:cs="Calibri"/>
                <w:b/>
                <w:bCs/>
                <w:szCs w:val="20"/>
              </w:rPr>
            </w:pPr>
            <w:r w:rsidRPr="003A0683">
              <w:rPr>
                <w:rFonts w:ascii="Calibri" w:hAnsi="Calibri" w:cs="Calibri"/>
                <w:b/>
                <w:bCs/>
                <w:szCs w:val="20"/>
              </w:rPr>
              <w:t>Comments</w:t>
            </w:r>
          </w:p>
        </w:tc>
      </w:tr>
      <w:tr w:rsidR="003A0683" w:rsidRPr="003A0683" w:rsidTr="003A0683">
        <w:trPr>
          <w:trHeight w:val="276"/>
        </w:trPr>
        <w:tc>
          <w:tcPr>
            <w:tcW w:w="341" w:type="dxa"/>
            <w:tcBorders>
              <w:top w:val="nil"/>
              <w:left w:val="single" w:sz="4" w:space="0" w:color="auto"/>
              <w:bottom w:val="nil"/>
            </w:tcBorders>
            <w:shd w:val="clear" w:color="auto" w:fill="auto"/>
            <w:noWrap/>
            <w:vAlign w:val="bottom"/>
            <w:hideMark/>
          </w:tcPr>
          <w:p w:rsidR="003A0683" w:rsidRPr="003A0683" w:rsidRDefault="003A0683" w:rsidP="003A0683">
            <w:pPr>
              <w:widowControl/>
              <w:autoSpaceDE/>
              <w:autoSpaceDN/>
              <w:adjustRightInd/>
              <w:jc w:val="center"/>
              <w:rPr>
                <w:rFonts w:ascii="Calibri" w:hAnsi="Calibri" w:cs="Calibri"/>
                <w:sz w:val="16"/>
                <w:szCs w:val="16"/>
              </w:rPr>
            </w:pPr>
            <w:r w:rsidRPr="003A0683">
              <w:rPr>
                <w:rFonts w:ascii="Calibri" w:hAnsi="Calibri" w:cs="Calibri"/>
                <w:sz w:val="16"/>
                <w:szCs w:val="16"/>
              </w:rPr>
              <w:t> </w:t>
            </w:r>
          </w:p>
        </w:tc>
        <w:tc>
          <w:tcPr>
            <w:tcW w:w="1267" w:type="dxa"/>
            <w:tcBorders>
              <w:top w:val="nil"/>
              <w:bottom w:val="nil"/>
              <w:right w:val="nil"/>
            </w:tcBorders>
            <w:shd w:val="clear" w:color="auto" w:fill="auto"/>
            <w:noWrap/>
            <w:vAlign w:val="bottom"/>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sz w:val="16"/>
                <w:szCs w:val="16"/>
              </w:rPr>
              <w:t> </w:t>
            </w:r>
          </w:p>
        </w:tc>
        <w:tc>
          <w:tcPr>
            <w:tcW w:w="960" w:type="dxa"/>
            <w:tcBorders>
              <w:top w:val="nil"/>
              <w:left w:val="nil"/>
              <w:bottom w:val="nil"/>
              <w:right w:val="nil"/>
            </w:tcBorders>
            <w:shd w:val="clear" w:color="000000" w:fill="FFFFFF"/>
            <w:noWrap/>
            <w:vAlign w:val="bottom"/>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sz w:val="16"/>
                <w:szCs w:val="16"/>
              </w:rPr>
              <w:t> </w:t>
            </w:r>
          </w:p>
        </w:tc>
        <w:tc>
          <w:tcPr>
            <w:tcW w:w="1340" w:type="dxa"/>
            <w:tcBorders>
              <w:top w:val="nil"/>
              <w:left w:val="nil"/>
              <w:bottom w:val="nil"/>
              <w:right w:val="nil"/>
            </w:tcBorders>
            <w:shd w:val="clear" w:color="000000" w:fill="FFFFFF"/>
            <w:noWrap/>
            <w:vAlign w:val="bottom"/>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sz w:val="16"/>
                <w:szCs w:val="16"/>
              </w:rPr>
              <w:t> </w:t>
            </w:r>
          </w:p>
        </w:tc>
        <w:tc>
          <w:tcPr>
            <w:tcW w:w="1160" w:type="dxa"/>
            <w:tcBorders>
              <w:top w:val="nil"/>
              <w:left w:val="nil"/>
              <w:bottom w:val="nil"/>
              <w:right w:val="single" w:sz="4" w:space="0" w:color="auto"/>
            </w:tcBorders>
            <w:shd w:val="clear" w:color="000000" w:fill="FFFFFF"/>
            <w:noWrap/>
            <w:vAlign w:val="bottom"/>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sz w:val="16"/>
                <w:szCs w:val="16"/>
              </w:rPr>
              <w:t> </w:t>
            </w:r>
          </w:p>
        </w:tc>
        <w:tc>
          <w:tcPr>
            <w:tcW w:w="400" w:type="dxa"/>
            <w:tcBorders>
              <w:top w:val="nil"/>
              <w:left w:val="nil"/>
              <w:bottom w:val="nil"/>
              <w:right w:val="single" w:sz="4" w:space="0" w:color="auto"/>
            </w:tcBorders>
            <w:shd w:val="clear" w:color="000000" w:fill="FFFFFF"/>
            <w:noWrap/>
            <w:vAlign w:val="bottom"/>
            <w:hideMark/>
          </w:tcPr>
          <w:p w:rsidR="003A0683" w:rsidRPr="003A0683" w:rsidRDefault="003A0683" w:rsidP="003A0683">
            <w:pPr>
              <w:widowControl/>
              <w:autoSpaceDE/>
              <w:autoSpaceDN/>
              <w:adjustRightInd/>
              <w:jc w:val="center"/>
              <w:rPr>
                <w:rFonts w:ascii="Calibri" w:hAnsi="Calibri" w:cs="Calibri"/>
                <w:sz w:val="16"/>
                <w:szCs w:val="16"/>
              </w:rPr>
            </w:pPr>
            <w:r w:rsidRPr="003A0683">
              <w:rPr>
                <w:rFonts w:ascii="Calibri" w:hAnsi="Calibri" w:cs="Calibri"/>
                <w:sz w:val="16"/>
                <w:szCs w:val="16"/>
              </w:rPr>
              <w:t> </w:t>
            </w:r>
          </w:p>
        </w:tc>
        <w:tc>
          <w:tcPr>
            <w:tcW w:w="400" w:type="dxa"/>
            <w:tcBorders>
              <w:top w:val="nil"/>
              <w:left w:val="nil"/>
              <w:bottom w:val="nil"/>
              <w:right w:val="single" w:sz="4" w:space="0" w:color="auto"/>
            </w:tcBorders>
            <w:shd w:val="clear" w:color="000000" w:fill="FFFFFF"/>
            <w:noWrap/>
            <w:vAlign w:val="bottom"/>
            <w:hideMark/>
          </w:tcPr>
          <w:p w:rsidR="003A0683" w:rsidRPr="003A0683" w:rsidRDefault="003A0683" w:rsidP="003A0683">
            <w:pPr>
              <w:widowControl/>
              <w:autoSpaceDE/>
              <w:autoSpaceDN/>
              <w:adjustRightInd/>
              <w:jc w:val="center"/>
              <w:rPr>
                <w:rFonts w:ascii="Calibri" w:hAnsi="Calibri" w:cs="Calibri"/>
                <w:szCs w:val="20"/>
              </w:rPr>
            </w:pPr>
            <w:r w:rsidRPr="003A0683">
              <w:rPr>
                <w:rFonts w:ascii="Calibri" w:hAnsi="Calibri" w:cs="Calibri"/>
                <w:szCs w:val="20"/>
              </w:rPr>
              <w:t> </w:t>
            </w:r>
          </w:p>
        </w:tc>
        <w:tc>
          <w:tcPr>
            <w:tcW w:w="400" w:type="dxa"/>
            <w:tcBorders>
              <w:top w:val="nil"/>
              <w:left w:val="nil"/>
              <w:bottom w:val="nil"/>
              <w:right w:val="single" w:sz="4" w:space="0" w:color="auto"/>
            </w:tcBorders>
            <w:shd w:val="clear" w:color="000000" w:fill="FFFFFF"/>
            <w:noWrap/>
            <w:vAlign w:val="bottom"/>
            <w:hideMark/>
          </w:tcPr>
          <w:p w:rsidR="003A0683" w:rsidRPr="003A0683" w:rsidRDefault="003A0683" w:rsidP="003A0683">
            <w:pPr>
              <w:widowControl/>
              <w:autoSpaceDE/>
              <w:autoSpaceDN/>
              <w:adjustRightInd/>
              <w:jc w:val="center"/>
              <w:rPr>
                <w:rFonts w:ascii="Calibri" w:hAnsi="Calibri" w:cs="Calibri"/>
                <w:szCs w:val="20"/>
              </w:rPr>
            </w:pPr>
            <w:r w:rsidRPr="003A0683">
              <w:rPr>
                <w:rFonts w:ascii="Calibri" w:hAnsi="Calibri" w:cs="Calibri"/>
                <w:szCs w:val="20"/>
              </w:rPr>
              <w:t> </w:t>
            </w:r>
          </w:p>
        </w:tc>
        <w:tc>
          <w:tcPr>
            <w:tcW w:w="400" w:type="dxa"/>
            <w:tcBorders>
              <w:top w:val="nil"/>
              <w:left w:val="nil"/>
              <w:bottom w:val="nil"/>
              <w:right w:val="single" w:sz="4" w:space="0" w:color="auto"/>
            </w:tcBorders>
            <w:shd w:val="clear" w:color="000000" w:fill="FFFFFF"/>
            <w:noWrap/>
            <w:vAlign w:val="bottom"/>
            <w:hideMark/>
          </w:tcPr>
          <w:p w:rsidR="003A0683" w:rsidRPr="003A0683" w:rsidRDefault="003A0683" w:rsidP="003A0683">
            <w:pPr>
              <w:widowControl/>
              <w:autoSpaceDE/>
              <w:autoSpaceDN/>
              <w:adjustRightInd/>
              <w:jc w:val="center"/>
              <w:rPr>
                <w:rFonts w:ascii="Calibri" w:hAnsi="Calibri" w:cs="Calibri"/>
                <w:szCs w:val="20"/>
              </w:rPr>
            </w:pPr>
            <w:r w:rsidRPr="003A0683">
              <w:rPr>
                <w:rFonts w:ascii="Calibri" w:hAnsi="Calibri" w:cs="Calibri"/>
                <w:szCs w:val="20"/>
              </w:rPr>
              <w:t> </w:t>
            </w:r>
          </w:p>
        </w:tc>
        <w:tc>
          <w:tcPr>
            <w:tcW w:w="400" w:type="dxa"/>
            <w:tcBorders>
              <w:top w:val="nil"/>
              <w:left w:val="nil"/>
              <w:bottom w:val="nil"/>
              <w:right w:val="single" w:sz="4" w:space="0" w:color="auto"/>
            </w:tcBorders>
            <w:shd w:val="clear" w:color="000000" w:fill="FFFFFF"/>
            <w:noWrap/>
            <w:vAlign w:val="bottom"/>
            <w:hideMark/>
          </w:tcPr>
          <w:p w:rsidR="003A0683" w:rsidRPr="003A0683" w:rsidRDefault="003A0683" w:rsidP="003A0683">
            <w:pPr>
              <w:widowControl/>
              <w:autoSpaceDE/>
              <w:autoSpaceDN/>
              <w:adjustRightInd/>
              <w:jc w:val="center"/>
              <w:rPr>
                <w:rFonts w:ascii="Calibri" w:hAnsi="Calibri" w:cs="Calibri"/>
                <w:szCs w:val="20"/>
              </w:rPr>
            </w:pPr>
            <w:r w:rsidRPr="003A0683">
              <w:rPr>
                <w:rFonts w:ascii="Calibri" w:hAnsi="Calibri" w:cs="Calibri"/>
                <w:szCs w:val="20"/>
              </w:rPr>
              <w:t> </w:t>
            </w:r>
          </w:p>
        </w:tc>
        <w:tc>
          <w:tcPr>
            <w:tcW w:w="531" w:type="dxa"/>
            <w:tcBorders>
              <w:top w:val="nil"/>
              <w:left w:val="nil"/>
              <w:bottom w:val="nil"/>
              <w:right w:val="single" w:sz="4" w:space="0" w:color="auto"/>
            </w:tcBorders>
            <w:shd w:val="clear" w:color="000000" w:fill="FFFFFF"/>
            <w:noWrap/>
            <w:vAlign w:val="bottom"/>
            <w:hideMark/>
          </w:tcPr>
          <w:p w:rsidR="003A0683" w:rsidRPr="003A0683" w:rsidRDefault="003A0683" w:rsidP="003A0683">
            <w:pPr>
              <w:widowControl/>
              <w:autoSpaceDE/>
              <w:autoSpaceDN/>
              <w:adjustRightInd/>
              <w:jc w:val="center"/>
              <w:rPr>
                <w:rFonts w:ascii="Calibri" w:hAnsi="Calibri" w:cs="Calibri"/>
                <w:szCs w:val="20"/>
              </w:rPr>
            </w:pPr>
            <w:r w:rsidRPr="003A0683">
              <w:rPr>
                <w:rFonts w:ascii="Calibri" w:hAnsi="Calibri" w:cs="Calibri"/>
                <w:szCs w:val="20"/>
              </w:rPr>
              <w:t> </w:t>
            </w:r>
          </w:p>
        </w:tc>
        <w:tc>
          <w:tcPr>
            <w:tcW w:w="400" w:type="dxa"/>
            <w:tcBorders>
              <w:top w:val="nil"/>
              <w:left w:val="nil"/>
              <w:bottom w:val="nil"/>
              <w:right w:val="single" w:sz="4" w:space="0" w:color="auto"/>
            </w:tcBorders>
            <w:shd w:val="clear" w:color="000000" w:fill="FFFFFF"/>
            <w:noWrap/>
            <w:vAlign w:val="bottom"/>
            <w:hideMark/>
          </w:tcPr>
          <w:p w:rsidR="003A0683" w:rsidRPr="003A0683" w:rsidRDefault="003A0683" w:rsidP="003A0683">
            <w:pPr>
              <w:widowControl/>
              <w:autoSpaceDE/>
              <w:autoSpaceDN/>
              <w:adjustRightInd/>
              <w:jc w:val="center"/>
              <w:rPr>
                <w:rFonts w:ascii="Calibri" w:hAnsi="Calibri" w:cs="Calibri"/>
                <w:b/>
                <w:bCs/>
                <w:szCs w:val="20"/>
              </w:rPr>
            </w:pPr>
            <w:r w:rsidRPr="003A0683">
              <w:rPr>
                <w:rFonts w:ascii="Calibri" w:hAnsi="Calibri" w:cs="Calibri"/>
                <w:b/>
                <w:bCs/>
                <w:szCs w:val="20"/>
              </w:rPr>
              <w:t>9</w:t>
            </w:r>
          </w:p>
        </w:tc>
        <w:tc>
          <w:tcPr>
            <w:tcW w:w="820" w:type="dxa"/>
            <w:tcBorders>
              <w:top w:val="nil"/>
              <w:left w:val="nil"/>
              <w:bottom w:val="nil"/>
              <w:right w:val="single" w:sz="4" w:space="0" w:color="auto"/>
            </w:tcBorders>
            <w:shd w:val="clear" w:color="000000" w:fill="FFFFFF"/>
            <w:noWrap/>
            <w:vAlign w:val="bottom"/>
            <w:hideMark/>
          </w:tcPr>
          <w:p w:rsidR="003A0683" w:rsidRPr="003A0683" w:rsidRDefault="003A0683" w:rsidP="003A0683">
            <w:pPr>
              <w:widowControl/>
              <w:autoSpaceDE/>
              <w:autoSpaceDN/>
              <w:adjustRightInd/>
              <w:jc w:val="center"/>
              <w:rPr>
                <w:rFonts w:ascii="Calibri" w:hAnsi="Calibri" w:cs="Calibri"/>
                <w:szCs w:val="20"/>
              </w:rPr>
            </w:pPr>
            <w:r w:rsidRPr="003A0683">
              <w:rPr>
                <w:rFonts w:ascii="Calibri" w:hAnsi="Calibri" w:cs="Calibri"/>
                <w:szCs w:val="20"/>
              </w:rPr>
              <w:t> </w:t>
            </w:r>
          </w:p>
        </w:tc>
        <w:tc>
          <w:tcPr>
            <w:tcW w:w="1120" w:type="dxa"/>
            <w:tcBorders>
              <w:top w:val="nil"/>
              <w:left w:val="nil"/>
              <w:bottom w:val="nil"/>
              <w:right w:val="single" w:sz="4" w:space="0" w:color="auto"/>
            </w:tcBorders>
            <w:shd w:val="clear" w:color="000000" w:fill="FFFFFF"/>
            <w:noWrap/>
            <w:vAlign w:val="bottom"/>
            <w:hideMark/>
          </w:tcPr>
          <w:p w:rsidR="003A0683" w:rsidRPr="003A0683" w:rsidRDefault="003A0683" w:rsidP="003A0683">
            <w:pPr>
              <w:widowControl/>
              <w:autoSpaceDE/>
              <w:autoSpaceDN/>
              <w:adjustRightInd/>
              <w:jc w:val="center"/>
              <w:rPr>
                <w:rFonts w:ascii="Calibri" w:hAnsi="Calibri" w:cs="Calibri"/>
                <w:szCs w:val="20"/>
              </w:rPr>
            </w:pPr>
            <w:r w:rsidRPr="003A0683">
              <w:rPr>
                <w:rFonts w:ascii="Calibri" w:hAnsi="Calibri" w:cs="Calibri"/>
                <w:szCs w:val="20"/>
              </w:rPr>
              <w:t> </w:t>
            </w:r>
          </w:p>
        </w:tc>
      </w:tr>
      <w:tr w:rsidR="003A0683" w:rsidRPr="003A0683" w:rsidTr="003A0683">
        <w:trPr>
          <w:trHeight w:val="264"/>
        </w:trPr>
        <w:tc>
          <w:tcPr>
            <w:tcW w:w="341" w:type="dxa"/>
            <w:tcBorders>
              <w:top w:val="nil"/>
              <w:left w:val="single" w:sz="4" w:space="0" w:color="auto"/>
              <w:bottom w:val="nil"/>
            </w:tcBorders>
            <w:shd w:val="clear" w:color="auto" w:fill="auto"/>
            <w:noWrap/>
            <w:vAlign w:val="bottom"/>
            <w:hideMark/>
          </w:tcPr>
          <w:p w:rsidR="003A0683" w:rsidRPr="003A0683" w:rsidRDefault="003A0683" w:rsidP="003A0683">
            <w:pPr>
              <w:widowControl/>
              <w:autoSpaceDE/>
              <w:autoSpaceDN/>
              <w:adjustRightInd/>
              <w:jc w:val="center"/>
              <w:rPr>
                <w:rFonts w:ascii="Calibri" w:hAnsi="Calibri" w:cs="Calibri"/>
                <w:sz w:val="16"/>
                <w:szCs w:val="16"/>
              </w:rPr>
            </w:pPr>
            <w:r w:rsidRPr="003A0683">
              <w:rPr>
                <w:rFonts w:ascii="Calibri" w:hAnsi="Calibri" w:cs="Calibri"/>
                <w:sz w:val="16"/>
                <w:szCs w:val="16"/>
              </w:rPr>
              <w:t>a.</w:t>
            </w:r>
          </w:p>
        </w:tc>
        <w:tc>
          <w:tcPr>
            <w:tcW w:w="3567" w:type="dxa"/>
            <w:gridSpan w:val="3"/>
            <w:tcBorders>
              <w:top w:val="nil"/>
              <w:bottom w:val="nil"/>
              <w:right w:val="nil"/>
            </w:tcBorders>
            <w:shd w:val="clear" w:color="auto" w:fill="auto"/>
            <w:noWrap/>
            <w:vAlign w:val="center"/>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sz w:val="16"/>
                <w:szCs w:val="16"/>
              </w:rPr>
              <w:t>At least 1 of 7 SAFG Purpose Areas selected?</w:t>
            </w:r>
          </w:p>
        </w:tc>
        <w:tc>
          <w:tcPr>
            <w:tcW w:w="1160" w:type="dxa"/>
            <w:tcBorders>
              <w:top w:val="nil"/>
              <w:left w:val="nil"/>
              <w:bottom w:val="nil"/>
              <w:right w:val="single" w:sz="4" w:space="0" w:color="auto"/>
            </w:tcBorders>
            <w:shd w:val="clear" w:color="000000" w:fill="FFFFFF"/>
            <w:noWrap/>
            <w:vAlign w:val="center"/>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sz w:val="16"/>
                <w:szCs w:val="16"/>
              </w:rPr>
              <w:t> </w:t>
            </w:r>
          </w:p>
        </w:tc>
        <w:tc>
          <w:tcPr>
            <w:tcW w:w="4871" w:type="dxa"/>
            <w:gridSpan w:val="9"/>
            <w:vMerge w:val="restart"/>
            <w:tcBorders>
              <w:top w:val="single" w:sz="4" w:space="0" w:color="auto"/>
              <w:left w:val="single" w:sz="4" w:space="0" w:color="auto"/>
              <w:bottom w:val="nil"/>
              <w:right w:val="single" w:sz="4" w:space="0" w:color="auto"/>
            </w:tcBorders>
            <w:shd w:val="clear" w:color="000000" w:fill="FFFFFF"/>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sz w:val="16"/>
                <w:szCs w:val="16"/>
              </w:rPr>
              <w:t> </w:t>
            </w:r>
          </w:p>
        </w:tc>
      </w:tr>
      <w:tr w:rsidR="003A0683" w:rsidRPr="003A0683" w:rsidTr="003A0683">
        <w:trPr>
          <w:trHeight w:val="264"/>
        </w:trPr>
        <w:tc>
          <w:tcPr>
            <w:tcW w:w="341" w:type="dxa"/>
            <w:tcBorders>
              <w:top w:val="nil"/>
              <w:left w:val="single" w:sz="4" w:space="0" w:color="auto"/>
              <w:bottom w:val="nil"/>
            </w:tcBorders>
            <w:shd w:val="clear" w:color="auto" w:fill="auto"/>
            <w:noWrap/>
            <w:vAlign w:val="bottom"/>
            <w:hideMark/>
          </w:tcPr>
          <w:p w:rsidR="003A0683" w:rsidRPr="003A0683" w:rsidRDefault="003A0683" w:rsidP="003A0683">
            <w:pPr>
              <w:widowControl/>
              <w:autoSpaceDE/>
              <w:autoSpaceDN/>
              <w:adjustRightInd/>
              <w:jc w:val="center"/>
              <w:rPr>
                <w:rFonts w:ascii="Calibri" w:hAnsi="Calibri" w:cs="Calibri"/>
                <w:sz w:val="16"/>
                <w:szCs w:val="16"/>
              </w:rPr>
            </w:pPr>
            <w:r w:rsidRPr="003A0683">
              <w:rPr>
                <w:rFonts w:ascii="Calibri" w:hAnsi="Calibri" w:cs="Calibri"/>
                <w:sz w:val="16"/>
                <w:szCs w:val="16"/>
              </w:rPr>
              <w:t>b.</w:t>
            </w:r>
          </w:p>
        </w:tc>
        <w:tc>
          <w:tcPr>
            <w:tcW w:w="4727" w:type="dxa"/>
            <w:gridSpan w:val="4"/>
            <w:tcBorders>
              <w:top w:val="nil"/>
              <w:bottom w:val="nil"/>
              <w:right w:val="single" w:sz="4" w:space="0" w:color="auto"/>
            </w:tcBorders>
            <w:shd w:val="clear" w:color="auto" w:fill="auto"/>
            <w:noWrap/>
            <w:vAlign w:val="bottom"/>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b/>
                <w:bCs/>
                <w:sz w:val="16"/>
                <w:szCs w:val="16"/>
              </w:rPr>
              <w:t xml:space="preserve">Problem Statement: </w:t>
            </w:r>
            <w:r w:rsidRPr="003A0683">
              <w:rPr>
                <w:rFonts w:ascii="Calibri" w:hAnsi="Calibri" w:cs="Calibri"/>
                <w:sz w:val="16"/>
                <w:szCs w:val="16"/>
              </w:rPr>
              <w:t xml:space="preserve"> Clearly describes the problem to </w:t>
            </w:r>
          </w:p>
        </w:tc>
        <w:tc>
          <w:tcPr>
            <w:tcW w:w="4871" w:type="dxa"/>
            <w:gridSpan w:val="9"/>
            <w:vMerge/>
            <w:tcBorders>
              <w:top w:val="single" w:sz="4" w:space="0" w:color="auto"/>
              <w:left w:val="single" w:sz="4" w:space="0" w:color="auto"/>
              <w:bottom w:val="nil"/>
              <w:right w:val="single" w:sz="4" w:space="0" w:color="auto"/>
            </w:tcBorders>
            <w:vAlign w:val="center"/>
            <w:hideMark/>
          </w:tcPr>
          <w:p w:rsidR="003A0683" w:rsidRPr="003A0683" w:rsidRDefault="003A0683" w:rsidP="003A0683">
            <w:pPr>
              <w:widowControl/>
              <w:autoSpaceDE/>
              <w:autoSpaceDN/>
              <w:adjustRightInd/>
              <w:rPr>
                <w:rFonts w:ascii="Calibri" w:hAnsi="Calibri" w:cs="Calibri"/>
                <w:sz w:val="16"/>
                <w:szCs w:val="16"/>
              </w:rPr>
            </w:pPr>
          </w:p>
        </w:tc>
      </w:tr>
      <w:tr w:rsidR="003A0683" w:rsidRPr="003A0683" w:rsidTr="003A0683">
        <w:trPr>
          <w:trHeight w:val="264"/>
        </w:trPr>
        <w:tc>
          <w:tcPr>
            <w:tcW w:w="341" w:type="dxa"/>
            <w:tcBorders>
              <w:top w:val="nil"/>
              <w:left w:val="single" w:sz="4" w:space="0" w:color="auto"/>
              <w:bottom w:val="nil"/>
            </w:tcBorders>
            <w:shd w:val="clear" w:color="auto" w:fill="auto"/>
            <w:noWrap/>
            <w:vAlign w:val="bottom"/>
            <w:hideMark/>
          </w:tcPr>
          <w:p w:rsidR="003A0683" w:rsidRPr="003A0683" w:rsidRDefault="003A0683" w:rsidP="003A0683">
            <w:pPr>
              <w:widowControl/>
              <w:autoSpaceDE/>
              <w:autoSpaceDN/>
              <w:adjustRightInd/>
              <w:jc w:val="center"/>
              <w:rPr>
                <w:rFonts w:ascii="Calibri" w:hAnsi="Calibri" w:cs="Calibri"/>
                <w:sz w:val="16"/>
                <w:szCs w:val="16"/>
              </w:rPr>
            </w:pPr>
            <w:r w:rsidRPr="003A0683">
              <w:rPr>
                <w:rFonts w:ascii="Calibri" w:hAnsi="Calibri" w:cs="Calibri"/>
                <w:sz w:val="16"/>
                <w:szCs w:val="16"/>
              </w:rPr>
              <w:t> </w:t>
            </w:r>
          </w:p>
        </w:tc>
        <w:tc>
          <w:tcPr>
            <w:tcW w:w="4727" w:type="dxa"/>
            <w:gridSpan w:val="4"/>
            <w:tcBorders>
              <w:top w:val="nil"/>
              <w:bottom w:val="nil"/>
              <w:right w:val="single" w:sz="4" w:space="0" w:color="auto"/>
            </w:tcBorders>
            <w:shd w:val="clear" w:color="auto" w:fill="auto"/>
            <w:noWrap/>
            <w:vAlign w:val="bottom"/>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sz w:val="16"/>
                <w:szCs w:val="16"/>
              </w:rPr>
              <w:t>be addressed with SAFG funding and supports the</w:t>
            </w:r>
          </w:p>
        </w:tc>
        <w:tc>
          <w:tcPr>
            <w:tcW w:w="4871" w:type="dxa"/>
            <w:gridSpan w:val="9"/>
            <w:vMerge/>
            <w:tcBorders>
              <w:top w:val="single" w:sz="4" w:space="0" w:color="auto"/>
              <w:left w:val="single" w:sz="4" w:space="0" w:color="auto"/>
              <w:bottom w:val="nil"/>
              <w:right w:val="single" w:sz="4" w:space="0" w:color="auto"/>
            </w:tcBorders>
            <w:vAlign w:val="center"/>
            <w:hideMark/>
          </w:tcPr>
          <w:p w:rsidR="003A0683" w:rsidRPr="003A0683" w:rsidRDefault="003A0683" w:rsidP="003A0683">
            <w:pPr>
              <w:widowControl/>
              <w:autoSpaceDE/>
              <w:autoSpaceDN/>
              <w:adjustRightInd/>
              <w:rPr>
                <w:rFonts w:ascii="Calibri" w:hAnsi="Calibri" w:cs="Calibri"/>
                <w:sz w:val="16"/>
                <w:szCs w:val="16"/>
              </w:rPr>
            </w:pPr>
          </w:p>
        </w:tc>
      </w:tr>
      <w:tr w:rsidR="003A0683" w:rsidRPr="003A0683" w:rsidTr="003A0683">
        <w:trPr>
          <w:trHeight w:val="264"/>
        </w:trPr>
        <w:tc>
          <w:tcPr>
            <w:tcW w:w="341" w:type="dxa"/>
            <w:tcBorders>
              <w:top w:val="nil"/>
              <w:left w:val="single" w:sz="4" w:space="0" w:color="auto"/>
              <w:bottom w:val="nil"/>
            </w:tcBorders>
            <w:shd w:val="clear" w:color="auto" w:fill="auto"/>
            <w:noWrap/>
            <w:vAlign w:val="bottom"/>
            <w:hideMark/>
          </w:tcPr>
          <w:p w:rsidR="003A0683" w:rsidRPr="003A0683" w:rsidRDefault="003A0683" w:rsidP="003A0683">
            <w:pPr>
              <w:widowControl/>
              <w:autoSpaceDE/>
              <w:autoSpaceDN/>
              <w:adjustRightInd/>
              <w:jc w:val="center"/>
              <w:rPr>
                <w:rFonts w:ascii="Calibri" w:hAnsi="Calibri" w:cs="Calibri"/>
                <w:sz w:val="16"/>
                <w:szCs w:val="16"/>
              </w:rPr>
            </w:pPr>
            <w:r w:rsidRPr="003A0683">
              <w:rPr>
                <w:rFonts w:ascii="Calibri" w:hAnsi="Calibri" w:cs="Calibri"/>
                <w:sz w:val="16"/>
                <w:szCs w:val="16"/>
              </w:rPr>
              <w:t> </w:t>
            </w:r>
          </w:p>
        </w:tc>
        <w:tc>
          <w:tcPr>
            <w:tcW w:w="3567" w:type="dxa"/>
            <w:gridSpan w:val="3"/>
            <w:tcBorders>
              <w:top w:val="nil"/>
              <w:bottom w:val="nil"/>
              <w:right w:val="nil"/>
            </w:tcBorders>
            <w:shd w:val="clear" w:color="auto" w:fill="auto"/>
            <w:noWrap/>
            <w:vAlign w:val="bottom"/>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sz w:val="16"/>
                <w:szCs w:val="16"/>
                <w:u w:val="single"/>
              </w:rPr>
              <w:t>problem statement</w:t>
            </w:r>
            <w:r w:rsidRPr="003A0683">
              <w:rPr>
                <w:rFonts w:ascii="Calibri" w:hAnsi="Calibri" w:cs="Calibri"/>
                <w:sz w:val="16"/>
                <w:szCs w:val="16"/>
              </w:rPr>
              <w:t xml:space="preserve"> with data and statistics?</w:t>
            </w:r>
          </w:p>
        </w:tc>
        <w:tc>
          <w:tcPr>
            <w:tcW w:w="1160" w:type="dxa"/>
            <w:tcBorders>
              <w:top w:val="nil"/>
              <w:left w:val="nil"/>
              <w:bottom w:val="nil"/>
              <w:right w:val="single" w:sz="4" w:space="0" w:color="auto"/>
            </w:tcBorders>
            <w:shd w:val="clear" w:color="000000" w:fill="FFFFFF"/>
            <w:noWrap/>
            <w:vAlign w:val="bottom"/>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sz w:val="16"/>
                <w:szCs w:val="16"/>
              </w:rPr>
              <w:t> </w:t>
            </w:r>
          </w:p>
        </w:tc>
        <w:tc>
          <w:tcPr>
            <w:tcW w:w="4871" w:type="dxa"/>
            <w:gridSpan w:val="9"/>
            <w:vMerge/>
            <w:tcBorders>
              <w:top w:val="nil"/>
              <w:left w:val="nil"/>
              <w:bottom w:val="nil"/>
              <w:right w:val="single" w:sz="4" w:space="0" w:color="auto"/>
            </w:tcBorders>
            <w:vAlign w:val="center"/>
            <w:hideMark/>
          </w:tcPr>
          <w:p w:rsidR="003A0683" w:rsidRPr="003A0683" w:rsidRDefault="003A0683" w:rsidP="003A0683">
            <w:pPr>
              <w:widowControl/>
              <w:autoSpaceDE/>
              <w:autoSpaceDN/>
              <w:adjustRightInd/>
              <w:rPr>
                <w:rFonts w:ascii="Calibri" w:hAnsi="Calibri" w:cs="Calibri"/>
                <w:sz w:val="16"/>
                <w:szCs w:val="16"/>
              </w:rPr>
            </w:pPr>
          </w:p>
        </w:tc>
      </w:tr>
      <w:tr w:rsidR="003A0683" w:rsidRPr="003A0683" w:rsidTr="003A0683">
        <w:trPr>
          <w:trHeight w:val="264"/>
        </w:trPr>
        <w:tc>
          <w:tcPr>
            <w:tcW w:w="341" w:type="dxa"/>
            <w:tcBorders>
              <w:top w:val="nil"/>
              <w:left w:val="single" w:sz="4" w:space="0" w:color="auto"/>
              <w:bottom w:val="nil"/>
            </w:tcBorders>
            <w:shd w:val="clear" w:color="auto" w:fill="auto"/>
            <w:noWrap/>
            <w:vAlign w:val="bottom"/>
            <w:hideMark/>
          </w:tcPr>
          <w:p w:rsidR="003A0683" w:rsidRPr="003A0683" w:rsidRDefault="003A0683" w:rsidP="003A0683">
            <w:pPr>
              <w:widowControl/>
              <w:autoSpaceDE/>
              <w:autoSpaceDN/>
              <w:adjustRightInd/>
              <w:jc w:val="center"/>
              <w:rPr>
                <w:rFonts w:ascii="Calibri" w:hAnsi="Calibri" w:cs="Calibri"/>
                <w:sz w:val="16"/>
                <w:szCs w:val="16"/>
              </w:rPr>
            </w:pPr>
            <w:r w:rsidRPr="003A0683">
              <w:rPr>
                <w:rFonts w:ascii="Calibri" w:hAnsi="Calibri" w:cs="Calibri"/>
                <w:sz w:val="16"/>
                <w:szCs w:val="16"/>
              </w:rPr>
              <w:t>c.</w:t>
            </w:r>
          </w:p>
        </w:tc>
        <w:tc>
          <w:tcPr>
            <w:tcW w:w="4727" w:type="dxa"/>
            <w:gridSpan w:val="4"/>
            <w:tcBorders>
              <w:top w:val="nil"/>
              <w:bottom w:val="nil"/>
              <w:right w:val="single" w:sz="4" w:space="0" w:color="auto"/>
            </w:tcBorders>
            <w:shd w:val="clear" w:color="auto" w:fill="auto"/>
            <w:noWrap/>
            <w:vAlign w:val="bottom"/>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b/>
                <w:bCs/>
                <w:sz w:val="16"/>
                <w:szCs w:val="16"/>
              </w:rPr>
              <w:t>Plan to Address the Problem:</w:t>
            </w:r>
            <w:r w:rsidRPr="003A0683">
              <w:rPr>
                <w:rFonts w:ascii="Calibri" w:hAnsi="Calibri" w:cs="Calibri"/>
                <w:sz w:val="16"/>
                <w:szCs w:val="16"/>
              </w:rPr>
              <w:t xml:space="preserve">  Clearly describes how SAFG </w:t>
            </w:r>
          </w:p>
        </w:tc>
        <w:tc>
          <w:tcPr>
            <w:tcW w:w="4871" w:type="dxa"/>
            <w:gridSpan w:val="9"/>
            <w:vMerge/>
            <w:tcBorders>
              <w:top w:val="nil"/>
              <w:left w:val="single" w:sz="4" w:space="0" w:color="auto"/>
              <w:bottom w:val="nil"/>
              <w:right w:val="single" w:sz="4" w:space="0" w:color="auto"/>
            </w:tcBorders>
            <w:vAlign w:val="center"/>
            <w:hideMark/>
          </w:tcPr>
          <w:p w:rsidR="003A0683" w:rsidRPr="003A0683" w:rsidRDefault="003A0683" w:rsidP="003A0683">
            <w:pPr>
              <w:widowControl/>
              <w:autoSpaceDE/>
              <w:autoSpaceDN/>
              <w:adjustRightInd/>
              <w:rPr>
                <w:rFonts w:ascii="Calibri" w:hAnsi="Calibri" w:cs="Calibri"/>
                <w:sz w:val="16"/>
                <w:szCs w:val="16"/>
              </w:rPr>
            </w:pPr>
          </w:p>
        </w:tc>
      </w:tr>
      <w:tr w:rsidR="003A0683" w:rsidRPr="003A0683" w:rsidTr="003A0683">
        <w:trPr>
          <w:trHeight w:val="264"/>
        </w:trPr>
        <w:tc>
          <w:tcPr>
            <w:tcW w:w="341" w:type="dxa"/>
            <w:tcBorders>
              <w:top w:val="nil"/>
              <w:left w:val="single" w:sz="4" w:space="0" w:color="auto"/>
              <w:bottom w:val="nil"/>
            </w:tcBorders>
            <w:shd w:val="clear" w:color="auto" w:fill="auto"/>
            <w:noWrap/>
            <w:vAlign w:val="bottom"/>
            <w:hideMark/>
          </w:tcPr>
          <w:p w:rsidR="003A0683" w:rsidRPr="003A0683" w:rsidRDefault="003A0683" w:rsidP="003A0683">
            <w:pPr>
              <w:widowControl/>
              <w:autoSpaceDE/>
              <w:autoSpaceDN/>
              <w:adjustRightInd/>
              <w:jc w:val="center"/>
              <w:rPr>
                <w:rFonts w:ascii="Calibri" w:hAnsi="Calibri" w:cs="Calibri"/>
                <w:sz w:val="16"/>
                <w:szCs w:val="16"/>
              </w:rPr>
            </w:pPr>
            <w:r w:rsidRPr="003A0683">
              <w:rPr>
                <w:rFonts w:ascii="Calibri" w:hAnsi="Calibri" w:cs="Calibri"/>
                <w:sz w:val="16"/>
                <w:szCs w:val="16"/>
              </w:rPr>
              <w:t> </w:t>
            </w:r>
          </w:p>
        </w:tc>
        <w:tc>
          <w:tcPr>
            <w:tcW w:w="4727" w:type="dxa"/>
            <w:gridSpan w:val="4"/>
            <w:tcBorders>
              <w:top w:val="nil"/>
              <w:bottom w:val="nil"/>
              <w:right w:val="single" w:sz="4" w:space="0" w:color="auto"/>
            </w:tcBorders>
            <w:shd w:val="clear" w:color="auto" w:fill="auto"/>
            <w:noWrap/>
            <w:vAlign w:val="bottom"/>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sz w:val="16"/>
                <w:szCs w:val="16"/>
              </w:rPr>
              <w:t xml:space="preserve">funding will be used to address the problem identified </w:t>
            </w:r>
          </w:p>
        </w:tc>
        <w:tc>
          <w:tcPr>
            <w:tcW w:w="4871" w:type="dxa"/>
            <w:gridSpan w:val="9"/>
            <w:vMerge/>
            <w:tcBorders>
              <w:top w:val="nil"/>
              <w:left w:val="single" w:sz="4" w:space="0" w:color="auto"/>
              <w:bottom w:val="nil"/>
              <w:right w:val="single" w:sz="4" w:space="0" w:color="auto"/>
            </w:tcBorders>
            <w:vAlign w:val="center"/>
            <w:hideMark/>
          </w:tcPr>
          <w:p w:rsidR="003A0683" w:rsidRPr="003A0683" w:rsidRDefault="003A0683" w:rsidP="003A0683">
            <w:pPr>
              <w:widowControl/>
              <w:autoSpaceDE/>
              <w:autoSpaceDN/>
              <w:adjustRightInd/>
              <w:rPr>
                <w:rFonts w:ascii="Calibri" w:hAnsi="Calibri" w:cs="Calibri"/>
                <w:sz w:val="16"/>
                <w:szCs w:val="16"/>
              </w:rPr>
            </w:pPr>
          </w:p>
        </w:tc>
      </w:tr>
      <w:tr w:rsidR="003A0683" w:rsidRPr="003A0683" w:rsidTr="003A0683">
        <w:trPr>
          <w:trHeight w:val="264"/>
        </w:trPr>
        <w:tc>
          <w:tcPr>
            <w:tcW w:w="341" w:type="dxa"/>
            <w:tcBorders>
              <w:top w:val="nil"/>
              <w:left w:val="single" w:sz="4" w:space="0" w:color="auto"/>
              <w:bottom w:val="nil"/>
            </w:tcBorders>
            <w:shd w:val="clear" w:color="auto" w:fill="auto"/>
            <w:noWrap/>
            <w:vAlign w:val="bottom"/>
            <w:hideMark/>
          </w:tcPr>
          <w:p w:rsidR="003A0683" w:rsidRPr="003A0683" w:rsidRDefault="003A0683" w:rsidP="003A0683">
            <w:pPr>
              <w:widowControl/>
              <w:autoSpaceDE/>
              <w:autoSpaceDN/>
              <w:adjustRightInd/>
              <w:jc w:val="center"/>
              <w:rPr>
                <w:rFonts w:ascii="Calibri" w:hAnsi="Calibri" w:cs="Calibri"/>
                <w:sz w:val="16"/>
                <w:szCs w:val="16"/>
              </w:rPr>
            </w:pPr>
            <w:r w:rsidRPr="003A0683">
              <w:rPr>
                <w:rFonts w:ascii="Calibri" w:hAnsi="Calibri" w:cs="Calibri"/>
                <w:sz w:val="16"/>
                <w:szCs w:val="16"/>
              </w:rPr>
              <w:t> </w:t>
            </w:r>
          </w:p>
        </w:tc>
        <w:tc>
          <w:tcPr>
            <w:tcW w:w="3567" w:type="dxa"/>
            <w:gridSpan w:val="3"/>
            <w:tcBorders>
              <w:top w:val="nil"/>
              <w:bottom w:val="nil"/>
              <w:right w:val="nil"/>
            </w:tcBorders>
            <w:shd w:val="clear" w:color="auto" w:fill="auto"/>
            <w:noWrap/>
            <w:vAlign w:val="bottom"/>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sz w:val="16"/>
                <w:szCs w:val="16"/>
              </w:rPr>
              <w:t xml:space="preserve">and supports the </w:t>
            </w:r>
            <w:r w:rsidRPr="003A0683">
              <w:rPr>
                <w:rFonts w:ascii="Calibri" w:hAnsi="Calibri" w:cs="Calibri"/>
                <w:sz w:val="16"/>
                <w:szCs w:val="16"/>
                <w:u w:val="single"/>
              </w:rPr>
              <w:t>plan</w:t>
            </w:r>
            <w:r w:rsidRPr="003A0683">
              <w:rPr>
                <w:rFonts w:ascii="Calibri" w:hAnsi="Calibri" w:cs="Calibri"/>
                <w:sz w:val="16"/>
                <w:szCs w:val="16"/>
              </w:rPr>
              <w:t xml:space="preserve"> with data and statistics? </w:t>
            </w:r>
          </w:p>
        </w:tc>
        <w:tc>
          <w:tcPr>
            <w:tcW w:w="1160" w:type="dxa"/>
            <w:tcBorders>
              <w:top w:val="nil"/>
              <w:left w:val="nil"/>
              <w:bottom w:val="nil"/>
              <w:right w:val="single" w:sz="4" w:space="0" w:color="auto"/>
            </w:tcBorders>
            <w:shd w:val="clear" w:color="000000" w:fill="FFFFFF"/>
            <w:noWrap/>
            <w:vAlign w:val="bottom"/>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sz w:val="16"/>
                <w:szCs w:val="16"/>
              </w:rPr>
              <w:t> </w:t>
            </w:r>
          </w:p>
        </w:tc>
        <w:tc>
          <w:tcPr>
            <w:tcW w:w="4871" w:type="dxa"/>
            <w:gridSpan w:val="9"/>
            <w:vMerge/>
            <w:tcBorders>
              <w:top w:val="nil"/>
              <w:left w:val="nil"/>
              <w:bottom w:val="nil"/>
              <w:right w:val="single" w:sz="4" w:space="0" w:color="auto"/>
            </w:tcBorders>
            <w:vAlign w:val="center"/>
            <w:hideMark/>
          </w:tcPr>
          <w:p w:rsidR="003A0683" w:rsidRPr="003A0683" w:rsidRDefault="003A0683" w:rsidP="003A0683">
            <w:pPr>
              <w:widowControl/>
              <w:autoSpaceDE/>
              <w:autoSpaceDN/>
              <w:adjustRightInd/>
              <w:rPr>
                <w:rFonts w:ascii="Calibri" w:hAnsi="Calibri" w:cs="Calibri"/>
                <w:sz w:val="16"/>
                <w:szCs w:val="16"/>
              </w:rPr>
            </w:pPr>
          </w:p>
        </w:tc>
      </w:tr>
      <w:tr w:rsidR="003A0683" w:rsidRPr="003A0683" w:rsidTr="003A0683">
        <w:trPr>
          <w:trHeight w:val="264"/>
        </w:trPr>
        <w:tc>
          <w:tcPr>
            <w:tcW w:w="341" w:type="dxa"/>
            <w:tcBorders>
              <w:top w:val="nil"/>
              <w:left w:val="single" w:sz="4" w:space="0" w:color="auto"/>
              <w:bottom w:val="nil"/>
            </w:tcBorders>
            <w:shd w:val="clear" w:color="auto" w:fill="auto"/>
            <w:noWrap/>
            <w:vAlign w:val="bottom"/>
            <w:hideMark/>
          </w:tcPr>
          <w:p w:rsidR="003A0683" w:rsidRPr="003A0683" w:rsidRDefault="003A0683" w:rsidP="003A0683">
            <w:pPr>
              <w:widowControl/>
              <w:autoSpaceDE/>
              <w:autoSpaceDN/>
              <w:adjustRightInd/>
              <w:jc w:val="center"/>
              <w:rPr>
                <w:rFonts w:ascii="Calibri" w:hAnsi="Calibri" w:cs="Calibri"/>
                <w:sz w:val="16"/>
                <w:szCs w:val="16"/>
              </w:rPr>
            </w:pPr>
            <w:r w:rsidRPr="003A0683">
              <w:rPr>
                <w:rFonts w:ascii="Calibri" w:hAnsi="Calibri" w:cs="Calibri"/>
                <w:sz w:val="16"/>
                <w:szCs w:val="16"/>
              </w:rPr>
              <w:t xml:space="preserve">d. </w:t>
            </w:r>
          </w:p>
        </w:tc>
        <w:tc>
          <w:tcPr>
            <w:tcW w:w="4727" w:type="dxa"/>
            <w:gridSpan w:val="4"/>
            <w:tcBorders>
              <w:top w:val="nil"/>
              <w:bottom w:val="nil"/>
              <w:right w:val="single" w:sz="4" w:space="0" w:color="auto"/>
            </w:tcBorders>
            <w:shd w:val="clear" w:color="auto" w:fill="auto"/>
            <w:noWrap/>
            <w:vAlign w:val="bottom"/>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sz w:val="16"/>
                <w:szCs w:val="16"/>
              </w:rPr>
              <w:t>Application narrative does not exceed the 3 page limit.</w:t>
            </w:r>
          </w:p>
        </w:tc>
        <w:tc>
          <w:tcPr>
            <w:tcW w:w="4871" w:type="dxa"/>
            <w:gridSpan w:val="9"/>
            <w:vMerge/>
            <w:tcBorders>
              <w:top w:val="nil"/>
              <w:left w:val="single" w:sz="4" w:space="0" w:color="auto"/>
              <w:bottom w:val="nil"/>
              <w:right w:val="single" w:sz="4" w:space="0" w:color="auto"/>
            </w:tcBorders>
            <w:vAlign w:val="center"/>
            <w:hideMark/>
          </w:tcPr>
          <w:p w:rsidR="003A0683" w:rsidRPr="003A0683" w:rsidRDefault="003A0683" w:rsidP="003A0683">
            <w:pPr>
              <w:widowControl/>
              <w:autoSpaceDE/>
              <w:autoSpaceDN/>
              <w:adjustRightInd/>
              <w:rPr>
                <w:rFonts w:ascii="Calibri" w:hAnsi="Calibri" w:cs="Calibri"/>
                <w:sz w:val="16"/>
                <w:szCs w:val="16"/>
              </w:rPr>
            </w:pPr>
          </w:p>
        </w:tc>
      </w:tr>
      <w:tr w:rsidR="003A0683" w:rsidRPr="003A0683" w:rsidTr="003A0683">
        <w:trPr>
          <w:trHeight w:val="276"/>
        </w:trPr>
        <w:tc>
          <w:tcPr>
            <w:tcW w:w="341" w:type="dxa"/>
            <w:tcBorders>
              <w:top w:val="nil"/>
              <w:left w:val="single" w:sz="4" w:space="0" w:color="auto"/>
              <w:bottom w:val="single" w:sz="4" w:space="0" w:color="auto"/>
            </w:tcBorders>
            <w:shd w:val="clear" w:color="auto" w:fill="auto"/>
            <w:noWrap/>
            <w:vAlign w:val="bottom"/>
            <w:hideMark/>
          </w:tcPr>
          <w:p w:rsidR="003A0683" w:rsidRPr="003A0683" w:rsidRDefault="003A0683" w:rsidP="003A0683">
            <w:pPr>
              <w:widowControl/>
              <w:autoSpaceDE/>
              <w:autoSpaceDN/>
              <w:adjustRightInd/>
              <w:rPr>
                <w:rFonts w:ascii="Calibri" w:hAnsi="Calibri" w:cs="Calibri"/>
                <w:szCs w:val="20"/>
              </w:rPr>
            </w:pPr>
            <w:r w:rsidRPr="003A0683">
              <w:rPr>
                <w:rFonts w:ascii="Calibri" w:hAnsi="Calibri" w:cs="Calibri"/>
                <w:szCs w:val="20"/>
              </w:rPr>
              <w:t> </w:t>
            </w:r>
          </w:p>
        </w:tc>
        <w:tc>
          <w:tcPr>
            <w:tcW w:w="1267" w:type="dxa"/>
            <w:tcBorders>
              <w:top w:val="nil"/>
              <w:bottom w:val="single" w:sz="4" w:space="0" w:color="auto"/>
              <w:right w:val="nil"/>
            </w:tcBorders>
            <w:shd w:val="clear" w:color="auto" w:fill="auto"/>
            <w:noWrap/>
            <w:vAlign w:val="bottom"/>
            <w:hideMark/>
          </w:tcPr>
          <w:p w:rsidR="003A0683" w:rsidRPr="003A0683" w:rsidRDefault="003A0683" w:rsidP="003A0683">
            <w:pPr>
              <w:widowControl/>
              <w:autoSpaceDE/>
              <w:autoSpaceDN/>
              <w:adjustRightInd/>
              <w:rPr>
                <w:rFonts w:ascii="Calibri" w:hAnsi="Calibri" w:cs="Calibri"/>
                <w:szCs w:val="20"/>
              </w:rPr>
            </w:pPr>
            <w:r w:rsidRPr="003A0683">
              <w:rPr>
                <w:rFonts w:ascii="Calibri" w:hAnsi="Calibri" w:cs="Calibri"/>
                <w:szCs w:val="20"/>
              </w:rPr>
              <w:t> </w:t>
            </w:r>
          </w:p>
        </w:tc>
        <w:tc>
          <w:tcPr>
            <w:tcW w:w="960" w:type="dxa"/>
            <w:tcBorders>
              <w:top w:val="nil"/>
              <w:left w:val="nil"/>
              <w:bottom w:val="single" w:sz="4" w:space="0" w:color="auto"/>
              <w:right w:val="nil"/>
            </w:tcBorders>
            <w:shd w:val="clear" w:color="000000" w:fill="FFFFFF"/>
            <w:noWrap/>
            <w:vAlign w:val="bottom"/>
            <w:hideMark/>
          </w:tcPr>
          <w:p w:rsidR="003A0683" w:rsidRPr="003A0683" w:rsidRDefault="003A0683" w:rsidP="003A0683">
            <w:pPr>
              <w:widowControl/>
              <w:autoSpaceDE/>
              <w:autoSpaceDN/>
              <w:adjustRightInd/>
              <w:rPr>
                <w:rFonts w:ascii="Calibri" w:hAnsi="Calibri" w:cs="Calibri"/>
                <w:szCs w:val="20"/>
              </w:rPr>
            </w:pPr>
            <w:r w:rsidRPr="003A0683">
              <w:rPr>
                <w:rFonts w:ascii="Calibri" w:hAnsi="Calibri" w:cs="Calibri"/>
                <w:szCs w:val="20"/>
              </w:rPr>
              <w:t> </w:t>
            </w:r>
          </w:p>
        </w:tc>
        <w:tc>
          <w:tcPr>
            <w:tcW w:w="1340" w:type="dxa"/>
            <w:tcBorders>
              <w:top w:val="nil"/>
              <w:left w:val="nil"/>
              <w:bottom w:val="single" w:sz="4" w:space="0" w:color="auto"/>
              <w:right w:val="nil"/>
            </w:tcBorders>
            <w:shd w:val="clear" w:color="000000" w:fill="FFFFFF"/>
            <w:noWrap/>
            <w:vAlign w:val="bottom"/>
            <w:hideMark/>
          </w:tcPr>
          <w:p w:rsidR="003A0683" w:rsidRPr="003A0683" w:rsidRDefault="003A0683" w:rsidP="003A0683">
            <w:pPr>
              <w:widowControl/>
              <w:autoSpaceDE/>
              <w:autoSpaceDN/>
              <w:adjustRightInd/>
              <w:rPr>
                <w:rFonts w:ascii="Calibri" w:hAnsi="Calibri" w:cs="Calibri"/>
                <w:szCs w:val="20"/>
              </w:rPr>
            </w:pPr>
            <w:r w:rsidRPr="003A0683">
              <w:rPr>
                <w:rFonts w:ascii="Calibri" w:hAnsi="Calibri" w:cs="Calibri"/>
                <w:szCs w:val="20"/>
              </w:rPr>
              <w:t> </w:t>
            </w:r>
          </w:p>
        </w:tc>
        <w:tc>
          <w:tcPr>
            <w:tcW w:w="1160" w:type="dxa"/>
            <w:tcBorders>
              <w:top w:val="nil"/>
              <w:left w:val="nil"/>
              <w:bottom w:val="single" w:sz="4" w:space="0" w:color="auto"/>
              <w:right w:val="single" w:sz="4" w:space="0" w:color="auto"/>
            </w:tcBorders>
            <w:shd w:val="clear" w:color="000000" w:fill="FFFFFF"/>
            <w:noWrap/>
            <w:vAlign w:val="bottom"/>
            <w:hideMark/>
          </w:tcPr>
          <w:p w:rsidR="003A0683" w:rsidRPr="003A0683" w:rsidRDefault="003A0683" w:rsidP="003A0683">
            <w:pPr>
              <w:widowControl/>
              <w:autoSpaceDE/>
              <w:autoSpaceDN/>
              <w:adjustRightInd/>
              <w:rPr>
                <w:rFonts w:ascii="Calibri" w:hAnsi="Calibri" w:cs="Calibri"/>
                <w:szCs w:val="20"/>
              </w:rPr>
            </w:pPr>
            <w:r w:rsidRPr="003A0683">
              <w:rPr>
                <w:rFonts w:ascii="Calibri" w:hAnsi="Calibri" w:cs="Calibri"/>
                <w:szCs w:val="20"/>
              </w:rPr>
              <w:t> </w:t>
            </w:r>
          </w:p>
        </w:tc>
        <w:tc>
          <w:tcPr>
            <w:tcW w:w="4871" w:type="dxa"/>
            <w:gridSpan w:val="9"/>
            <w:vMerge/>
            <w:tcBorders>
              <w:top w:val="nil"/>
              <w:left w:val="nil"/>
              <w:bottom w:val="single" w:sz="4" w:space="0" w:color="auto"/>
              <w:right w:val="single" w:sz="4" w:space="0" w:color="auto"/>
            </w:tcBorders>
            <w:vAlign w:val="center"/>
            <w:hideMark/>
          </w:tcPr>
          <w:p w:rsidR="003A0683" w:rsidRPr="003A0683" w:rsidRDefault="003A0683" w:rsidP="003A0683">
            <w:pPr>
              <w:widowControl/>
              <w:autoSpaceDE/>
              <w:autoSpaceDN/>
              <w:adjustRightInd/>
              <w:rPr>
                <w:rFonts w:ascii="Calibri" w:hAnsi="Calibri" w:cs="Calibri"/>
                <w:sz w:val="16"/>
                <w:szCs w:val="16"/>
              </w:rPr>
            </w:pPr>
          </w:p>
        </w:tc>
      </w:tr>
      <w:tr w:rsidR="003A0683" w:rsidRPr="003A0683" w:rsidTr="003A0683">
        <w:trPr>
          <w:trHeight w:val="312"/>
        </w:trPr>
        <w:tc>
          <w:tcPr>
            <w:tcW w:w="5068" w:type="dxa"/>
            <w:gridSpan w:val="5"/>
            <w:tcBorders>
              <w:top w:val="single" w:sz="4" w:space="0" w:color="auto"/>
              <w:left w:val="single" w:sz="4" w:space="0" w:color="auto"/>
              <w:bottom w:val="nil"/>
              <w:right w:val="single" w:sz="4" w:space="0" w:color="auto"/>
            </w:tcBorders>
            <w:shd w:val="clear" w:color="auto" w:fill="auto"/>
            <w:noWrap/>
            <w:vAlign w:val="bottom"/>
            <w:hideMark/>
          </w:tcPr>
          <w:p w:rsidR="003A0683" w:rsidRPr="003A0683" w:rsidRDefault="003A0683" w:rsidP="003A0683">
            <w:pPr>
              <w:widowControl/>
              <w:autoSpaceDE/>
              <w:autoSpaceDN/>
              <w:adjustRightInd/>
              <w:rPr>
                <w:rFonts w:ascii="Calibri" w:hAnsi="Calibri" w:cs="Calibri"/>
                <w:b/>
                <w:bCs/>
                <w:sz w:val="24"/>
              </w:rPr>
            </w:pPr>
            <w:r w:rsidRPr="003A0683">
              <w:rPr>
                <w:rFonts w:ascii="Calibri" w:hAnsi="Calibri" w:cs="Calibri"/>
                <w:b/>
                <w:bCs/>
                <w:sz w:val="24"/>
              </w:rPr>
              <w:t xml:space="preserve">SAFG Purpose Area 7 Project (5 points) </w:t>
            </w:r>
          </w:p>
        </w:tc>
        <w:tc>
          <w:tcPr>
            <w:tcW w:w="1200" w:type="dxa"/>
            <w:gridSpan w:val="3"/>
            <w:tcBorders>
              <w:top w:val="single" w:sz="4" w:space="0" w:color="auto"/>
              <w:left w:val="single" w:sz="4" w:space="0" w:color="auto"/>
              <w:bottom w:val="nil"/>
              <w:right w:val="single" w:sz="4" w:space="0" w:color="000000"/>
            </w:tcBorders>
            <w:shd w:val="clear" w:color="000000" w:fill="FFFFFF"/>
            <w:noWrap/>
            <w:vAlign w:val="bottom"/>
            <w:hideMark/>
          </w:tcPr>
          <w:p w:rsidR="003A0683" w:rsidRPr="003A0683" w:rsidRDefault="003A0683" w:rsidP="003A0683">
            <w:pPr>
              <w:widowControl/>
              <w:autoSpaceDE/>
              <w:autoSpaceDN/>
              <w:adjustRightInd/>
              <w:jc w:val="center"/>
              <w:rPr>
                <w:rFonts w:ascii="Calibri" w:hAnsi="Calibri" w:cs="Calibri"/>
                <w:b/>
                <w:bCs/>
                <w:szCs w:val="20"/>
              </w:rPr>
            </w:pPr>
            <w:r w:rsidRPr="003A0683">
              <w:rPr>
                <w:rFonts w:ascii="Calibri" w:hAnsi="Calibri" w:cs="Calibri"/>
                <w:b/>
                <w:bCs/>
                <w:szCs w:val="20"/>
              </w:rPr>
              <w:t>Yes</w:t>
            </w:r>
          </w:p>
        </w:tc>
        <w:tc>
          <w:tcPr>
            <w:tcW w:w="1331" w:type="dxa"/>
            <w:gridSpan w:val="3"/>
            <w:tcBorders>
              <w:top w:val="single" w:sz="4" w:space="0" w:color="auto"/>
              <w:left w:val="nil"/>
              <w:bottom w:val="single" w:sz="4" w:space="0" w:color="auto"/>
              <w:right w:val="single" w:sz="4" w:space="0" w:color="000000"/>
            </w:tcBorders>
            <w:shd w:val="clear" w:color="000000" w:fill="FFFFFF"/>
            <w:noWrap/>
            <w:vAlign w:val="bottom"/>
            <w:hideMark/>
          </w:tcPr>
          <w:p w:rsidR="003A0683" w:rsidRPr="003A0683" w:rsidRDefault="003A0683" w:rsidP="003A0683">
            <w:pPr>
              <w:widowControl/>
              <w:autoSpaceDE/>
              <w:autoSpaceDN/>
              <w:adjustRightInd/>
              <w:jc w:val="center"/>
              <w:rPr>
                <w:rFonts w:ascii="Calibri" w:hAnsi="Calibri" w:cs="Calibri"/>
                <w:b/>
                <w:bCs/>
                <w:szCs w:val="20"/>
              </w:rPr>
            </w:pPr>
            <w:r w:rsidRPr="003A0683">
              <w:rPr>
                <w:rFonts w:ascii="Calibri" w:hAnsi="Calibri" w:cs="Calibri"/>
                <w:b/>
                <w:bCs/>
                <w:szCs w:val="20"/>
              </w:rPr>
              <w:t>No</w:t>
            </w:r>
          </w:p>
        </w:tc>
        <w:tc>
          <w:tcPr>
            <w:tcW w:w="400" w:type="dxa"/>
            <w:tcBorders>
              <w:top w:val="single" w:sz="4" w:space="0" w:color="auto"/>
              <w:left w:val="nil"/>
              <w:bottom w:val="single" w:sz="4" w:space="0" w:color="auto"/>
              <w:right w:val="single" w:sz="4" w:space="0" w:color="auto"/>
            </w:tcBorders>
            <w:shd w:val="clear" w:color="000000" w:fill="FFFFFF"/>
            <w:noWrap/>
            <w:vAlign w:val="bottom"/>
            <w:hideMark/>
          </w:tcPr>
          <w:p w:rsidR="003A0683" w:rsidRPr="003A0683" w:rsidRDefault="003A0683" w:rsidP="003A0683">
            <w:pPr>
              <w:widowControl/>
              <w:autoSpaceDE/>
              <w:autoSpaceDN/>
              <w:adjustRightInd/>
              <w:jc w:val="center"/>
              <w:rPr>
                <w:rFonts w:ascii="Calibri" w:hAnsi="Calibri" w:cs="Calibri"/>
                <w:b/>
                <w:bCs/>
                <w:szCs w:val="20"/>
              </w:rPr>
            </w:pPr>
            <w:r w:rsidRPr="003A0683">
              <w:rPr>
                <w:rFonts w:ascii="Calibri" w:hAnsi="Calibri" w:cs="Calibri"/>
                <w:b/>
                <w:bCs/>
                <w:szCs w:val="20"/>
              </w:rPr>
              <w:t>x</w:t>
            </w:r>
          </w:p>
        </w:tc>
        <w:tc>
          <w:tcPr>
            <w:tcW w:w="820" w:type="dxa"/>
            <w:tcBorders>
              <w:top w:val="single" w:sz="4" w:space="0" w:color="auto"/>
              <w:left w:val="nil"/>
              <w:bottom w:val="single" w:sz="4" w:space="0" w:color="auto"/>
              <w:right w:val="single" w:sz="4" w:space="0" w:color="auto"/>
            </w:tcBorders>
            <w:shd w:val="clear" w:color="000000" w:fill="FFFFFF"/>
            <w:noWrap/>
            <w:vAlign w:val="bottom"/>
            <w:hideMark/>
          </w:tcPr>
          <w:p w:rsidR="003A0683" w:rsidRPr="003A0683" w:rsidRDefault="003A0683" w:rsidP="003A0683">
            <w:pPr>
              <w:widowControl/>
              <w:autoSpaceDE/>
              <w:autoSpaceDN/>
              <w:adjustRightInd/>
              <w:jc w:val="center"/>
              <w:rPr>
                <w:rFonts w:ascii="Calibri" w:hAnsi="Calibri" w:cs="Calibri"/>
                <w:b/>
                <w:bCs/>
                <w:szCs w:val="20"/>
              </w:rPr>
            </w:pPr>
            <w:r w:rsidRPr="003A0683">
              <w:rPr>
                <w:rFonts w:ascii="Calibri" w:hAnsi="Calibri" w:cs="Calibri"/>
                <w:b/>
                <w:bCs/>
                <w:szCs w:val="20"/>
              </w:rPr>
              <w:t xml:space="preserve">Total </w:t>
            </w:r>
          </w:p>
        </w:tc>
        <w:tc>
          <w:tcPr>
            <w:tcW w:w="1120" w:type="dxa"/>
            <w:tcBorders>
              <w:top w:val="single" w:sz="4" w:space="0" w:color="auto"/>
              <w:left w:val="nil"/>
              <w:bottom w:val="single" w:sz="4" w:space="0" w:color="auto"/>
              <w:right w:val="single" w:sz="4" w:space="0" w:color="auto"/>
            </w:tcBorders>
            <w:shd w:val="clear" w:color="000000" w:fill="FFFFFF"/>
            <w:noWrap/>
            <w:vAlign w:val="bottom"/>
            <w:hideMark/>
          </w:tcPr>
          <w:p w:rsidR="003A0683" w:rsidRPr="003A0683" w:rsidRDefault="003A0683" w:rsidP="003A0683">
            <w:pPr>
              <w:widowControl/>
              <w:autoSpaceDE/>
              <w:autoSpaceDN/>
              <w:adjustRightInd/>
              <w:jc w:val="center"/>
              <w:rPr>
                <w:rFonts w:ascii="Calibri" w:hAnsi="Calibri" w:cs="Calibri"/>
                <w:b/>
                <w:bCs/>
                <w:szCs w:val="20"/>
              </w:rPr>
            </w:pPr>
            <w:r w:rsidRPr="003A0683">
              <w:rPr>
                <w:rFonts w:ascii="Calibri" w:hAnsi="Calibri" w:cs="Calibri"/>
                <w:b/>
                <w:bCs/>
                <w:szCs w:val="20"/>
              </w:rPr>
              <w:t>Comments</w:t>
            </w:r>
          </w:p>
        </w:tc>
      </w:tr>
      <w:tr w:rsidR="003A0683" w:rsidRPr="003A0683" w:rsidTr="003A0683">
        <w:trPr>
          <w:trHeight w:val="276"/>
        </w:trPr>
        <w:tc>
          <w:tcPr>
            <w:tcW w:w="341" w:type="dxa"/>
            <w:tcBorders>
              <w:top w:val="nil"/>
              <w:left w:val="single" w:sz="4" w:space="0" w:color="auto"/>
              <w:bottom w:val="nil"/>
            </w:tcBorders>
            <w:shd w:val="clear" w:color="auto" w:fill="auto"/>
            <w:noWrap/>
            <w:vAlign w:val="bottom"/>
            <w:hideMark/>
          </w:tcPr>
          <w:p w:rsidR="003A0683" w:rsidRPr="003A0683" w:rsidRDefault="003A0683" w:rsidP="003A0683">
            <w:pPr>
              <w:widowControl/>
              <w:autoSpaceDE/>
              <w:autoSpaceDN/>
              <w:adjustRightInd/>
              <w:jc w:val="center"/>
              <w:rPr>
                <w:rFonts w:ascii="Calibri" w:hAnsi="Calibri" w:cs="Calibri"/>
                <w:sz w:val="16"/>
                <w:szCs w:val="16"/>
              </w:rPr>
            </w:pPr>
            <w:r w:rsidRPr="003A0683">
              <w:rPr>
                <w:rFonts w:ascii="Calibri" w:hAnsi="Calibri" w:cs="Calibri"/>
                <w:sz w:val="16"/>
                <w:szCs w:val="16"/>
              </w:rPr>
              <w:t> </w:t>
            </w:r>
          </w:p>
        </w:tc>
        <w:tc>
          <w:tcPr>
            <w:tcW w:w="1267" w:type="dxa"/>
            <w:tcBorders>
              <w:top w:val="nil"/>
              <w:bottom w:val="nil"/>
              <w:right w:val="nil"/>
            </w:tcBorders>
            <w:shd w:val="clear" w:color="auto" w:fill="auto"/>
            <w:noWrap/>
            <w:vAlign w:val="bottom"/>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sz w:val="16"/>
                <w:szCs w:val="16"/>
              </w:rPr>
              <w:t> </w:t>
            </w:r>
          </w:p>
        </w:tc>
        <w:tc>
          <w:tcPr>
            <w:tcW w:w="960" w:type="dxa"/>
            <w:tcBorders>
              <w:top w:val="nil"/>
              <w:left w:val="nil"/>
              <w:bottom w:val="nil"/>
              <w:right w:val="nil"/>
            </w:tcBorders>
            <w:shd w:val="clear" w:color="000000" w:fill="FFFFFF"/>
            <w:noWrap/>
            <w:vAlign w:val="bottom"/>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sz w:val="16"/>
                <w:szCs w:val="16"/>
              </w:rPr>
              <w:t> </w:t>
            </w:r>
          </w:p>
        </w:tc>
        <w:tc>
          <w:tcPr>
            <w:tcW w:w="1340" w:type="dxa"/>
            <w:tcBorders>
              <w:top w:val="nil"/>
              <w:left w:val="nil"/>
              <w:bottom w:val="nil"/>
              <w:right w:val="nil"/>
            </w:tcBorders>
            <w:shd w:val="clear" w:color="000000" w:fill="FFFFFF"/>
            <w:noWrap/>
            <w:vAlign w:val="bottom"/>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sz w:val="16"/>
                <w:szCs w:val="16"/>
              </w:rPr>
              <w:t> </w:t>
            </w:r>
          </w:p>
        </w:tc>
        <w:tc>
          <w:tcPr>
            <w:tcW w:w="1160" w:type="dxa"/>
            <w:tcBorders>
              <w:top w:val="nil"/>
              <w:left w:val="nil"/>
              <w:bottom w:val="nil"/>
              <w:right w:val="single" w:sz="4" w:space="0" w:color="auto"/>
            </w:tcBorders>
            <w:shd w:val="clear" w:color="000000" w:fill="FFFFFF"/>
            <w:noWrap/>
            <w:vAlign w:val="bottom"/>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sz w:val="16"/>
                <w:szCs w:val="16"/>
              </w:rPr>
              <w:t> </w:t>
            </w:r>
          </w:p>
        </w:tc>
        <w:tc>
          <w:tcPr>
            <w:tcW w:w="1200" w:type="dxa"/>
            <w:gridSpan w:val="3"/>
            <w:tcBorders>
              <w:top w:val="single" w:sz="4" w:space="0" w:color="auto"/>
              <w:left w:val="nil"/>
              <w:bottom w:val="single" w:sz="4" w:space="0" w:color="auto"/>
              <w:right w:val="single" w:sz="4" w:space="0" w:color="000000"/>
            </w:tcBorders>
            <w:shd w:val="clear" w:color="000000" w:fill="FFFFFF"/>
            <w:noWrap/>
            <w:vAlign w:val="bottom"/>
            <w:hideMark/>
          </w:tcPr>
          <w:p w:rsidR="003A0683" w:rsidRPr="003A0683" w:rsidRDefault="003A0683" w:rsidP="003A0683">
            <w:pPr>
              <w:widowControl/>
              <w:autoSpaceDE/>
              <w:autoSpaceDN/>
              <w:adjustRightInd/>
              <w:jc w:val="center"/>
              <w:rPr>
                <w:rFonts w:ascii="Calibri" w:hAnsi="Calibri" w:cs="Calibri"/>
                <w:szCs w:val="20"/>
              </w:rPr>
            </w:pPr>
            <w:r w:rsidRPr="003A0683">
              <w:rPr>
                <w:rFonts w:ascii="Calibri" w:hAnsi="Calibri" w:cs="Calibri"/>
                <w:szCs w:val="20"/>
              </w:rPr>
              <w:t>5</w:t>
            </w:r>
          </w:p>
        </w:tc>
        <w:tc>
          <w:tcPr>
            <w:tcW w:w="1331" w:type="dxa"/>
            <w:gridSpan w:val="3"/>
            <w:tcBorders>
              <w:top w:val="single" w:sz="4" w:space="0" w:color="auto"/>
              <w:left w:val="nil"/>
              <w:bottom w:val="single" w:sz="4" w:space="0" w:color="auto"/>
              <w:right w:val="single" w:sz="4" w:space="0" w:color="000000"/>
            </w:tcBorders>
            <w:shd w:val="clear" w:color="000000" w:fill="FFFFFF"/>
            <w:noWrap/>
            <w:vAlign w:val="bottom"/>
            <w:hideMark/>
          </w:tcPr>
          <w:p w:rsidR="003A0683" w:rsidRPr="003A0683" w:rsidRDefault="003A0683" w:rsidP="003A0683">
            <w:pPr>
              <w:widowControl/>
              <w:autoSpaceDE/>
              <w:autoSpaceDN/>
              <w:adjustRightInd/>
              <w:jc w:val="center"/>
              <w:rPr>
                <w:rFonts w:ascii="Calibri" w:hAnsi="Calibri" w:cs="Calibri"/>
                <w:szCs w:val="20"/>
              </w:rPr>
            </w:pPr>
            <w:r w:rsidRPr="003A0683">
              <w:rPr>
                <w:rFonts w:ascii="Calibri" w:hAnsi="Calibri" w:cs="Calibri"/>
                <w:szCs w:val="20"/>
              </w:rPr>
              <w:t>0</w:t>
            </w:r>
          </w:p>
        </w:tc>
        <w:tc>
          <w:tcPr>
            <w:tcW w:w="400" w:type="dxa"/>
            <w:tcBorders>
              <w:top w:val="nil"/>
              <w:left w:val="nil"/>
              <w:bottom w:val="single" w:sz="4" w:space="0" w:color="auto"/>
              <w:right w:val="single" w:sz="4" w:space="0" w:color="auto"/>
            </w:tcBorders>
            <w:shd w:val="clear" w:color="000000" w:fill="FFFFFF"/>
            <w:noWrap/>
            <w:vAlign w:val="bottom"/>
            <w:hideMark/>
          </w:tcPr>
          <w:p w:rsidR="003A0683" w:rsidRPr="003A0683" w:rsidRDefault="003A0683" w:rsidP="003A0683">
            <w:pPr>
              <w:widowControl/>
              <w:autoSpaceDE/>
              <w:autoSpaceDN/>
              <w:adjustRightInd/>
              <w:jc w:val="center"/>
              <w:rPr>
                <w:rFonts w:ascii="Calibri" w:hAnsi="Calibri" w:cs="Calibri"/>
                <w:b/>
                <w:bCs/>
                <w:szCs w:val="20"/>
              </w:rPr>
            </w:pPr>
            <w:r w:rsidRPr="003A0683">
              <w:rPr>
                <w:rFonts w:ascii="Calibri" w:hAnsi="Calibri" w:cs="Calibri"/>
                <w:b/>
                <w:bCs/>
                <w:szCs w:val="20"/>
              </w:rPr>
              <w:t>1</w:t>
            </w:r>
          </w:p>
        </w:tc>
        <w:tc>
          <w:tcPr>
            <w:tcW w:w="820" w:type="dxa"/>
            <w:tcBorders>
              <w:top w:val="nil"/>
              <w:left w:val="nil"/>
              <w:bottom w:val="single" w:sz="4" w:space="0" w:color="auto"/>
              <w:right w:val="single" w:sz="4" w:space="0" w:color="auto"/>
            </w:tcBorders>
            <w:shd w:val="clear" w:color="000000" w:fill="FFFFFF"/>
            <w:noWrap/>
            <w:vAlign w:val="bottom"/>
            <w:hideMark/>
          </w:tcPr>
          <w:p w:rsidR="003A0683" w:rsidRPr="003A0683" w:rsidRDefault="003A0683" w:rsidP="003A0683">
            <w:pPr>
              <w:widowControl/>
              <w:autoSpaceDE/>
              <w:autoSpaceDN/>
              <w:adjustRightInd/>
              <w:jc w:val="center"/>
              <w:rPr>
                <w:rFonts w:ascii="Calibri" w:hAnsi="Calibri" w:cs="Calibri"/>
                <w:szCs w:val="20"/>
              </w:rPr>
            </w:pPr>
            <w:r w:rsidRPr="003A0683">
              <w:rPr>
                <w:rFonts w:ascii="Calibri" w:hAnsi="Calibri" w:cs="Calibri"/>
                <w:szCs w:val="20"/>
              </w:rPr>
              <w:t> </w:t>
            </w:r>
          </w:p>
        </w:tc>
        <w:tc>
          <w:tcPr>
            <w:tcW w:w="1120" w:type="dxa"/>
            <w:tcBorders>
              <w:top w:val="nil"/>
              <w:left w:val="nil"/>
              <w:bottom w:val="single" w:sz="4" w:space="0" w:color="auto"/>
              <w:right w:val="single" w:sz="4" w:space="0" w:color="auto"/>
            </w:tcBorders>
            <w:shd w:val="clear" w:color="000000" w:fill="FFFFFF"/>
            <w:noWrap/>
            <w:vAlign w:val="bottom"/>
            <w:hideMark/>
          </w:tcPr>
          <w:p w:rsidR="003A0683" w:rsidRPr="003A0683" w:rsidRDefault="003A0683" w:rsidP="003A0683">
            <w:pPr>
              <w:widowControl/>
              <w:autoSpaceDE/>
              <w:autoSpaceDN/>
              <w:adjustRightInd/>
              <w:jc w:val="center"/>
              <w:rPr>
                <w:rFonts w:ascii="Calibri" w:hAnsi="Calibri" w:cs="Calibri"/>
                <w:szCs w:val="20"/>
              </w:rPr>
            </w:pPr>
            <w:r w:rsidRPr="003A0683">
              <w:rPr>
                <w:rFonts w:ascii="Calibri" w:hAnsi="Calibri" w:cs="Calibri"/>
                <w:szCs w:val="20"/>
              </w:rPr>
              <w:t> </w:t>
            </w:r>
          </w:p>
        </w:tc>
      </w:tr>
      <w:tr w:rsidR="003A0683" w:rsidRPr="003A0683" w:rsidTr="003A0683">
        <w:trPr>
          <w:trHeight w:val="255"/>
        </w:trPr>
        <w:tc>
          <w:tcPr>
            <w:tcW w:w="5068" w:type="dxa"/>
            <w:gridSpan w:val="5"/>
            <w:tcBorders>
              <w:top w:val="nil"/>
              <w:left w:val="single" w:sz="4" w:space="0" w:color="auto"/>
              <w:bottom w:val="nil"/>
              <w:right w:val="single" w:sz="4" w:space="0" w:color="auto"/>
            </w:tcBorders>
            <w:shd w:val="clear" w:color="000000" w:fill="FFFFFF"/>
            <w:noWrap/>
            <w:vAlign w:val="center"/>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sz w:val="16"/>
                <w:szCs w:val="16"/>
              </w:rPr>
              <w:t xml:space="preserve"> CCJJ will be allowing applicants 5 additional points in the review  if </w:t>
            </w:r>
          </w:p>
        </w:tc>
        <w:tc>
          <w:tcPr>
            <w:tcW w:w="400" w:type="dxa"/>
            <w:tcBorders>
              <w:top w:val="nil"/>
              <w:left w:val="single" w:sz="4" w:space="0" w:color="auto"/>
              <w:bottom w:val="nil"/>
              <w:right w:val="nil"/>
            </w:tcBorders>
            <w:shd w:val="clear" w:color="000000" w:fill="FFFFFF"/>
            <w:noWrap/>
            <w:vAlign w:val="bottom"/>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sz w:val="16"/>
                <w:szCs w:val="16"/>
              </w:rPr>
              <w:t> </w:t>
            </w:r>
          </w:p>
        </w:tc>
        <w:tc>
          <w:tcPr>
            <w:tcW w:w="400" w:type="dxa"/>
            <w:tcBorders>
              <w:top w:val="nil"/>
              <w:left w:val="nil"/>
              <w:bottom w:val="nil"/>
              <w:right w:val="nil"/>
            </w:tcBorders>
            <w:shd w:val="clear" w:color="000000" w:fill="FFFFFF"/>
            <w:noWrap/>
            <w:vAlign w:val="bottom"/>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sz w:val="16"/>
                <w:szCs w:val="16"/>
              </w:rPr>
              <w:t> </w:t>
            </w:r>
          </w:p>
        </w:tc>
        <w:tc>
          <w:tcPr>
            <w:tcW w:w="400" w:type="dxa"/>
            <w:tcBorders>
              <w:top w:val="nil"/>
              <w:left w:val="nil"/>
              <w:bottom w:val="nil"/>
              <w:right w:val="nil"/>
            </w:tcBorders>
            <w:shd w:val="clear" w:color="000000" w:fill="FFFFFF"/>
            <w:noWrap/>
            <w:vAlign w:val="bottom"/>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sz w:val="16"/>
                <w:szCs w:val="16"/>
              </w:rPr>
              <w:t> </w:t>
            </w:r>
          </w:p>
        </w:tc>
        <w:tc>
          <w:tcPr>
            <w:tcW w:w="400" w:type="dxa"/>
            <w:tcBorders>
              <w:top w:val="nil"/>
              <w:left w:val="nil"/>
              <w:bottom w:val="nil"/>
              <w:right w:val="nil"/>
            </w:tcBorders>
            <w:shd w:val="clear" w:color="000000" w:fill="FFFFFF"/>
            <w:noWrap/>
            <w:vAlign w:val="bottom"/>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sz w:val="16"/>
                <w:szCs w:val="16"/>
              </w:rPr>
              <w:t> </w:t>
            </w:r>
          </w:p>
        </w:tc>
        <w:tc>
          <w:tcPr>
            <w:tcW w:w="400" w:type="dxa"/>
            <w:tcBorders>
              <w:top w:val="nil"/>
              <w:left w:val="nil"/>
              <w:bottom w:val="nil"/>
              <w:right w:val="nil"/>
            </w:tcBorders>
            <w:shd w:val="clear" w:color="000000" w:fill="FFFFFF"/>
            <w:noWrap/>
            <w:vAlign w:val="bottom"/>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sz w:val="16"/>
                <w:szCs w:val="16"/>
              </w:rPr>
              <w:t> </w:t>
            </w:r>
          </w:p>
        </w:tc>
        <w:tc>
          <w:tcPr>
            <w:tcW w:w="531" w:type="dxa"/>
            <w:tcBorders>
              <w:top w:val="nil"/>
              <w:left w:val="nil"/>
              <w:bottom w:val="nil"/>
              <w:right w:val="nil"/>
            </w:tcBorders>
            <w:shd w:val="clear" w:color="000000" w:fill="FFFFFF"/>
            <w:noWrap/>
            <w:vAlign w:val="bottom"/>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sz w:val="16"/>
                <w:szCs w:val="16"/>
              </w:rPr>
              <w:t> </w:t>
            </w:r>
          </w:p>
        </w:tc>
        <w:tc>
          <w:tcPr>
            <w:tcW w:w="400" w:type="dxa"/>
            <w:tcBorders>
              <w:top w:val="nil"/>
              <w:left w:val="nil"/>
              <w:bottom w:val="nil"/>
              <w:right w:val="nil"/>
            </w:tcBorders>
            <w:shd w:val="clear" w:color="000000" w:fill="FFFFFF"/>
            <w:noWrap/>
            <w:vAlign w:val="bottom"/>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sz w:val="16"/>
                <w:szCs w:val="16"/>
              </w:rPr>
              <w:t> </w:t>
            </w:r>
          </w:p>
        </w:tc>
        <w:tc>
          <w:tcPr>
            <w:tcW w:w="820" w:type="dxa"/>
            <w:tcBorders>
              <w:top w:val="nil"/>
              <w:left w:val="nil"/>
              <w:bottom w:val="nil"/>
              <w:right w:val="nil"/>
            </w:tcBorders>
            <w:shd w:val="clear" w:color="000000" w:fill="FFFFFF"/>
            <w:noWrap/>
            <w:vAlign w:val="bottom"/>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sz w:val="16"/>
                <w:szCs w:val="16"/>
              </w:rPr>
              <w:t> </w:t>
            </w:r>
          </w:p>
        </w:tc>
        <w:tc>
          <w:tcPr>
            <w:tcW w:w="1120" w:type="dxa"/>
            <w:tcBorders>
              <w:top w:val="nil"/>
              <w:left w:val="nil"/>
              <w:bottom w:val="nil"/>
              <w:right w:val="single" w:sz="4" w:space="0" w:color="auto"/>
            </w:tcBorders>
            <w:shd w:val="clear" w:color="000000" w:fill="FFFFFF"/>
            <w:noWrap/>
            <w:vAlign w:val="bottom"/>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sz w:val="16"/>
                <w:szCs w:val="16"/>
              </w:rPr>
              <w:t> </w:t>
            </w:r>
          </w:p>
        </w:tc>
      </w:tr>
      <w:tr w:rsidR="003A0683" w:rsidRPr="003A0683" w:rsidTr="003A0683">
        <w:trPr>
          <w:trHeight w:val="255"/>
        </w:trPr>
        <w:tc>
          <w:tcPr>
            <w:tcW w:w="5068" w:type="dxa"/>
            <w:gridSpan w:val="5"/>
            <w:tcBorders>
              <w:top w:val="nil"/>
              <w:left w:val="single" w:sz="4" w:space="0" w:color="auto"/>
              <w:bottom w:val="nil"/>
              <w:right w:val="single" w:sz="4" w:space="0" w:color="auto"/>
            </w:tcBorders>
            <w:shd w:val="clear" w:color="000000" w:fill="FFFFFF"/>
            <w:noWrap/>
            <w:vAlign w:val="center"/>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sz w:val="16"/>
                <w:szCs w:val="16"/>
              </w:rPr>
              <w:t xml:space="preserve"> they apply for project funding under SAFG Purpose Area # 7.  </w:t>
            </w:r>
          </w:p>
        </w:tc>
        <w:tc>
          <w:tcPr>
            <w:tcW w:w="400" w:type="dxa"/>
            <w:tcBorders>
              <w:top w:val="nil"/>
              <w:left w:val="single" w:sz="4" w:space="0" w:color="auto"/>
              <w:bottom w:val="nil"/>
              <w:right w:val="nil"/>
            </w:tcBorders>
            <w:shd w:val="clear" w:color="000000" w:fill="FFFFFF"/>
            <w:noWrap/>
            <w:vAlign w:val="bottom"/>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sz w:val="16"/>
                <w:szCs w:val="16"/>
              </w:rPr>
              <w:t> </w:t>
            </w:r>
          </w:p>
        </w:tc>
        <w:tc>
          <w:tcPr>
            <w:tcW w:w="400" w:type="dxa"/>
            <w:tcBorders>
              <w:top w:val="nil"/>
              <w:left w:val="nil"/>
              <w:bottom w:val="nil"/>
              <w:right w:val="nil"/>
            </w:tcBorders>
            <w:shd w:val="clear" w:color="000000" w:fill="FFFFFF"/>
            <w:noWrap/>
            <w:vAlign w:val="bottom"/>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sz w:val="16"/>
                <w:szCs w:val="16"/>
              </w:rPr>
              <w:t> </w:t>
            </w:r>
          </w:p>
        </w:tc>
        <w:tc>
          <w:tcPr>
            <w:tcW w:w="400" w:type="dxa"/>
            <w:tcBorders>
              <w:top w:val="nil"/>
              <w:left w:val="nil"/>
              <w:bottom w:val="nil"/>
              <w:right w:val="nil"/>
            </w:tcBorders>
            <w:shd w:val="clear" w:color="000000" w:fill="FFFFFF"/>
            <w:noWrap/>
            <w:vAlign w:val="bottom"/>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sz w:val="16"/>
                <w:szCs w:val="16"/>
              </w:rPr>
              <w:t> </w:t>
            </w:r>
          </w:p>
        </w:tc>
        <w:tc>
          <w:tcPr>
            <w:tcW w:w="400" w:type="dxa"/>
            <w:tcBorders>
              <w:top w:val="nil"/>
              <w:left w:val="nil"/>
              <w:bottom w:val="nil"/>
              <w:right w:val="nil"/>
            </w:tcBorders>
            <w:shd w:val="clear" w:color="000000" w:fill="FFFFFF"/>
            <w:noWrap/>
            <w:vAlign w:val="bottom"/>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sz w:val="16"/>
                <w:szCs w:val="16"/>
              </w:rPr>
              <w:t> </w:t>
            </w:r>
          </w:p>
        </w:tc>
        <w:tc>
          <w:tcPr>
            <w:tcW w:w="400" w:type="dxa"/>
            <w:tcBorders>
              <w:top w:val="nil"/>
              <w:left w:val="nil"/>
              <w:bottom w:val="nil"/>
              <w:right w:val="nil"/>
            </w:tcBorders>
            <w:shd w:val="clear" w:color="000000" w:fill="FFFFFF"/>
            <w:noWrap/>
            <w:vAlign w:val="bottom"/>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sz w:val="16"/>
                <w:szCs w:val="16"/>
              </w:rPr>
              <w:t> </w:t>
            </w:r>
          </w:p>
        </w:tc>
        <w:tc>
          <w:tcPr>
            <w:tcW w:w="531" w:type="dxa"/>
            <w:tcBorders>
              <w:top w:val="nil"/>
              <w:left w:val="nil"/>
              <w:bottom w:val="nil"/>
              <w:right w:val="nil"/>
            </w:tcBorders>
            <w:shd w:val="clear" w:color="000000" w:fill="FFFFFF"/>
            <w:noWrap/>
            <w:vAlign w:val="bottom"/>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sz w:val="16"/>
                <w:szCs w:val="16"/>
              </w:rPr>
              <w:t> </w:t>
            </w:r>
          </w:p>
        </w:tc>
        <w:tc>
          <w:tcPr>
            <w:tcW w:w="400" w:type="dxa"/>
            <w:tcBorders>
              <w:top w:val="nil"/>
              <w:left w:val="nil"/>
              <w:bottom w:val="nil"/>
              <w:right w:val="nil"/>
            </w:tcBorders>
            <w:shd w:val="clear" w:color="000000" w:fill="FFFFFF"/>
            <w:noWrap/>
            <w:vAlign w:val="bottom"/>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sz w:val="16"/>
                <w:szCs w:val="16"/>
              </w:rPr>
              <w:t> </w:t>
            </w:r>
          </w:p>
        </w:tc>
        <w:tc>
          <w:tcPr>
            <w:tcW w:w="820" w:type="dxa"/>
            <w:tcBorders>
              <w:top w:val="nil"/>
              <w:left w:val="nil"/>
              <w:bottom w:val="nil"/>
              <w:right w:val="nil"/>
            </w:tcBorders>
            <w:shd w:val="clear" w:color="000000" w:fill="FFFFFF"/>
            <w:noWrap/>
            <w:vAlign w:val="bottom"/>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sz w:val="16"/>
                <w:szCs w:val="16"/>
              </w:rPr>
              <w:t> </w:t>
            </w:r>
          </w:p>
        </w:tc>
        <w:tc>
          <w:tcPr>
            <w:tcW w:w="1120" w:type="dxa"/>
            <w:tcBorders>
              <w:top w:val="nil"/>
              <w:left w:val="nil"/>
              <w:bottom w:val="nil"/>
              <w:right w:val="single" w:sz="4" w:space="0" w:color="auto"/>
            </w:tcBorders>
            <w:shd w:val="clear" w:color="000000" w:fill="FFFFFF"/>
            <w:noWrap/>
            <w:vAlign w:val="bottom"/>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sz w:val="16"/>
                <w:szCs w:val="16"/>
              </w:rPr>
              <w:t> </w:t>
            </w:r>
          </w:p>
        </w:tc>
      </w:tr>
      <w:tr w:rsidR="003A0683" w:rsidRPr="003A0683" w:rsidTr="003A0683">
        <w:trPr>
          <w:trHeight w:val="264"/>
        </w:trPr>
        <w:tc>
          <w:tcPr>
            <w:tcW w:w="5068" w:type="dxa"/>
            <w:gridSpan w:val="5"/>
            <w:tcBorders>
              <w:top w:val="nil"/>
              <w:left w:val="single" w:sz="4" w:space="0" w:color="auto"/>
              <w:bottom w:val="nil"/>
              <w:right w:val="single" w:sz="4" w:space="0" w:color="auto"/>
            </w:tcBorders>
            <w:shd w:val="clear" w:color="000000" w:fill="FFFFFF"/>
            <w:noWrap/>
            <w:vAlign w:val="center"/>
            <w:hideMark/>
          </w:tcPr>
          <w:p w:rsidR="003A0683" w:rsidRPr="003A0683" w:rsidRDefault="003A0683" w:rsidP="003A0683">
            <w:pPr>
              <w:widowControl/>
              <w:autoSpaceDE/>
              <w:autoSpaceDN/>
              <w:adjustRightInd/>
              <w:rPr>
                <w:rFonts w:ascii="Calibri" w:hAnsi="Calibri" w:cs="Calibri"/>
                <w:i/>
                <w:iCs/>
                <w:color w:val="C00000"/>
                <w:sz w:val="16"/>
                <w:szCs w:val="16"/>
              </w:rPr>
            </w:pPr>
            <w:r w:rsidRPr="003A0683">
              <w:rPr>
                <w:rFonts w:ascii="Calibri" w:hAnsi="Calibri" w:cs="Calibri"/>
                <w:b/>
                <w:bCs/>
                <w:i/>
                <w:iCs/>
                <w:color w:val="C00000"/>
                <w:sz w:val="16"/>
                <w:szCs w:val="16"/>
              </w:rPr>
              <w:t xml:space="preserve"> Purpose Area 7 - Drug, gang, or crime prevention education programs</w:t>
            </w:r>
            <w:r w:rsidRPr="003A0683">
              <w:rPr>
                <w:rFonts w:ascii="Calibri" w:hAnsi="Calibri" w:cs="Calibri"/>
                <w:i/>
                <w:iCs/>
                <w:color w:val="C00000"/>
                <w:sz w:val="16"/>
                <w:szCs w:val="16"/>
              </w:rPr>
              <w:t xml:space="preserve"> </w:t>
            </w:r>
          </w:p>
        </w:tc>
        <w:tc>
          <w:tcPr>
            <w:tcW w:w="400" w:type="dxa"/>
            <w:tcBorders>
              <w:top w:val="nil"/>
              <w:left w:val="single" w:sz="4" w:space="0" w:color="auto"/>
              <w:bottom w:val="nil"/>
              <w:right w:val="nil"/>
            </w:tcBorders>
            <w:shd w:val="clear" w:color="000000" w:fill="FFFFFF"/>
            <w:noWrap/>
            <w:vAlign w:val="bottom"/>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sz w:val="16"/>
                <w:szCs w:val="16"/>
              </w:rPr>
              <w:t> </w:t>
            </w:r>
          </w:p>
        </w:tc>
        <w:tc>
          <w:tcPr>
            <w:tcW w:w="400" w:type="dxa"/>
            <w:tcBorders>
              <w:top w:val="nil"/>
              <w:left w:val="nil"/>
              <w:bottom w:val="nil"/>
              <w:right w:val="nil"/>
            </w:tcBorders>
            <w:shd w:val="clear" w:color="000000" w:fill="FFFFFF"/>
            <w:noWrap/>
            <w:vAlign w:val="bottom"/>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sz w:val="16"/>
                <w:szCs w:val="16"/>
              </w:rPr>
              <w:t> </w:t>
            </w:r>
          </w:p>
        </w:tc>
        <w:tc>
          <w:tcPr>
            <w:tcW w:w="400" w:type="dxa"/>
            <w:tcBorders>
              <w:top w:val="nil"/>
              <w:left w:val="nil"/>
              <w:bottom w:val="nil"/>
              <w:right w:val="nil"/>
            </w:tcBorders>
            <w:shd w:val="clear" w:color="000000" w:fill="FFFFFF"/>
            <w:noWrap/>
            <w:vAlign w:val="bottom"/>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sz w:val="16"/>
                <w:szCs w:val="16"/>
              </w:rPr>
              <w:t> </w:t>
            </w:r>
          </w:p>
        </w:tc>
        <w:tc>
          <w:tcPr>
            <w:tcW w:w="400" w:type="dxa"/>
            <w:tcBorders>
              <w:top w:val="nil"/>
              <w:left w:val="nil"/>
              <w:bottom w:val="nil"/>
              <w:right w:val="nil"/>
            </w:tcBorders>
            <w:shd w:val="clear" w:color="000000" w:fill="FFFFFF"/>
            <w:noWrap/>
            <w:vAlign w:val="bottom"/>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sz w:val="16"/>
                <w:szCs w:val="16"/>
              </w:rPr>
              <w:t> </w:t>
            </w:r>
          </w:p>
        </w:tc>
        <w:tc>
          <w:tcPr>
            <w:tcW w:w="400" w:type="dxa"/>
            <w:tcBorders>
              <w:top w:val="nil"/>
              <w:left w:val="nil"/>
              <w:bottom w:val="nil"/>
              <w:right w:val="nil"/>
            </w:tcBorders>
            <w:shd w:val="clear" w:color="000000" w:fill="FFFFFF"/>
            <w:noWrap/>
            <w:vAlign w:val="bottom"/>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sz w:val="16"/>
                <w:szCs w:val="16"/>
              </w:rPr>
              <w:t> </w:t>
            </w:r>
          </w:p>
        </w:tc>
        <w:tc>
          <w:tcPr>
            <w:tcW w:w="531" w:type="dxa"/>
            <w:tcBorders>
              <w:top w:val="nil"/>
              <w:left w:val="nil"/>
              <w:bottom w:val="nil"/>
              <w:right w:val="nil"/>
            </w:tcBorders>
            <w:shd w:val="clear" w:color="000000" w:fill="FFFFFF"/>
            <w:noWrap/>
            <w:vAlign w:val="bottom"/>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sz w:val="16"/>
                <w:szCs w:val="16"/>
              </w:rPr>
              <w:t> </w:t>
            </w:r>
          </w:p>
        </w:tc>
        <w:tc>
          <w:tcPr>
            <w:tcW w:w="400" w:type="dxa"/>
            <w:tcBorders>
              <w:top w:val="nil"/>
              <w:left w:val="nil"/>
              <w:bottom w:val="nil"/>
              <w:right w:val="nil"/>
            </w:tcBorders>
            <w:shd w:val="clear" w:color="000000" w:fill="FFFFFF"/>
            <w:noWrap/>
            <w:vAlign w:val="bottom"/>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sz w:val="16"/>
                <w:szCs w:val="16"/>
              </w:rPr>
              <w:t> </w:t>
            </w:r>
          </w:p>
        </w:tc>
        <w:tc>
          <w:tcPr>
            <w:tcW w:w="820" w:type="dxa"/>
            <w:tcBorders>
              <w:top w:val="nil"/>
              <w:left w:val="nil"/>
              <w:bottom w:val="nil"/>
              <w:right w:val="nil"/>
            </w:tcBorders>
            <w:shd w:val="clear" w:color="000000" w:fill="FFFFFF"/>
            <w:noWrap/>
            <w:vAlign w:val="bottom"/>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sz w:val="16"/>
                <w:szCs w:val="16"/>
              </w:rPr>
              <w:t> </w:t>
            </w:r>
          </w:p>
        </w:tc>
        <w:tc>
          <w:tcPr>
            <w:tcW w:w="1120" w:type="dxa"/>
            <w:tcBorders>
              <w:top w:val="nil"/>
              <w:left w:val="nil"/>
              <w:bottom w:val="nil"/>
              <w:right w:val="single" w:sz="4" w:space="0" w:color="auto"/>
            </w:tcBorders>
            <w:shd w:val="clear" w:color="000000" w:fill="FFFFFF"/>
            <w:noWrap/>
            <w:vAlign w:val="bottom"/>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sz w:val="16"/>
                <w:szCs w:val="16"/>
              </w:rPr>
              <w:t> </w:t>
            </w:r>
          </w:p>
        </w:tc>
      </w:tr>
      <w:tr w:rsidR="003A0683" w:rsidRPr="003A0683" w:rsidTr="003A0683">
        <w:trPr>
          <w:trHeight w:val="300"/>
        </w:trPr>
        <w:tc>
          <w:tcPr>
            <w:tcW w:w="5068" w:type="dxa"/>
            <w:gridSpan w:val="5"/>
            <w:tcBorders>
              <w:top w:val="nil"/>
              <w:left w:val="single" w:sz="4" w:space="0" w:color="auto"/>
              <w:bottom w:val="nil"/>
              <w:right w:val="single" w:sz="4" w:space="0" w:color="auto"/>
            </w:tcBorders>
            <w:shd w:val="clear" w:color="000000" w:fill="FFFFFF"/>
            <w:noWrap/>
            <w:vAlign w:val="center"/>
            <w:hideMark/>
          </w:tcPr>
          <w:p w:rsidR="003A0683" w:rsidRPr="003A0683" w:rsidRDefault="003A0683" w:rsidP="003A0683">
            <w:pPr>
              <w:widowControl/>
              <w:autoSpaceDE/>
              <w:autoSpaceDN/>
              <w:adjustRightInd/>
              <w:rPr>
                <w:rFonts w:ascii="Calibri" w:hAnsi="Calibri" w:cs="Calibri"/>
                <w:b/>
                <w:bCs/>
                <w:i/>
                <w:iCs/>
                <w:color w:val="C00000"/>
                <w:sz w:val="16"/>
                <w:szCs w:val="16"/>
              </w:rPr>
            </w:pPr>
            <w:r w:rsidRPr="003A0683">
              <w:rPr>
                <w:rFonts w:ascii="Calibri" w:hAnsi="Calibri" w:cs="Calibri"/>
                <w:b/>
                <w:bCs/>
                <w:i/>
                <w:iCs/>
                <w:color w:val="C00000"/>
                <w:sz w:val="16"/>
                <w:szCs w:val="16"/>
              </w:rPr>
              <w:t xml:space="preserve"> which are sponsored in whole or in part by the law enforcement agency. </w:t>
            </w:r>
          </w:p>
        </w:tc>
        <w:tc>
          <w:tcPr>
            <w:tcW w:w="400" w:type="dxa"/>
            <w:tcBorders>
              <w:top w:val="nil"/>
              <w:left w:val="single" w:sz="4" w:space="0" w:color="auto"/>
              <w:bottom w:val="nil"/>
              <w:right w:val="nil"/>
            </w:tcBorders>
            <w:shd w:val="clear" w:color="000000" w:fill="FFFFFF"/>
            <w:noWrap/>
            <w:vAlign w:val="bottom"/>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sz w:val="16"/>
                <w:szCs w:val="16"/>
              </w:rPr>
              <w:t> </w:t>
            </w:r>
          </w:p>
        </w:tc>
        <w:tc>
          <w:tcPr>
            <w:tcW w:w="400" w:type="dxa"/>
            <w:tcBorders>
              <w:top w:val="nil"/>
              <w:left w:val="nil"/>
              <w:bottom w:val="nil"/>
              <w:right w:val="nil"/>
            </w:tcBorders>
            <w:shd w:val="clear" w:color="000000" w:fill="FFFFFF"/>
            <w:noWrap/>
            <w:vAlign w:val="bottom"/>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sz w:val="16"/>
                <w:szCs w:val="16"/>
              </w:rPr>
              <w:t> </w:t>
            </w:r>
          </w:p>
        </w:tc>
        <w:tc>
          <w:tcPr>
            <w:tcW w:w="400" w:type="dxa"/>
            <w:tcBorders>
              <w:top w:val="nil"/>
              <w:left w:val="nil"/>
              <w:bottom w:val="nil"/>
              <w:right w:val="nil"/>
            </w:tcBorders>
            <w:shd w:val="clear" w:color="000000" w:fill="FFFFFF"/>
            <w:noWrap/>
            <w:vAlign w:val="bottom"/>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sz w:val="16"/>
                <w:szCs w:val="16"/>
              </w:rPr>
              <w:t> </w:t>
            </w:r>
          </w:p>
        </w:tc>
        <w:tc>
          <w:tcPr>
            <w:tcW w:w="400" w:type="dxa"/>
            <w:tcBorders>
              <w:top w:val="nil"/>
              <w:left w:val="nil"/>
              <w:bottom w:val="nil"/>
              <w:right w:val="nil"/>
            </w:tcBorders>
            <w:shd w:val="clear" w:color="000000" w:fill="FFFFFF"/>
            <w:noWrap/>
            <w:vAlign w:val="bottom"/>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sz w:val="16"/>
                <w:szCs w:val="16"/>
              </w:rPr>
              <w:t> </w:t>
            </w:r>
          </w:p>
        </w:tc>
        <w:tc>
          <w:tcPr>
            <w:tcW w:w="400" w:type="dxa"/>
            <w:tcBorders>
              <w:top w:val="nil"/>
              <w:left w:val="nil"/>
              <w:bottom w:val="nil"/>
              <w:right w:val="nil"/>
            </w:tcBorders>
            <w:shd w:val="clear" w:color="000000" w:fill="FFFFFF"/>
            <w:noWrap/>
            <w:vAlign w:val="bottom"/>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sz w:val="16"/>
                <w:szCs w:val="16"/>
              </w:rPr>
              <w:t> </w:t>
            </w:r>
          </w:p>
        </w:tc>
        <w:tc>
          <w:tcPr>
            <w:tcW w:w="531" w:type="dxa"/>
            <w:tcBorders>
              <w:top w:val="nil"/>
              <w:left w:val="nil"/>
              <w:bottom w:val="nil"/>
              <w:right w:val="nil"/>
            </w:tcBorders>
            <w:shd w:val="clear" w:color="000000" w:fill="FFFFFF"/>
            <w:noWrap/>
            <w:vAlign w:val="bottom"/>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sz w:val="16"/>
                <w:szCs w:val="16"/>
              </w:rPr>
              <w:t> </w:t>
            </w:r>
          </w:p>
        </w:tc>
        <w:tc>
          <w:tcPr>
            <w:tcW w:w="400" w:type="dxa"/>
            <w:tcBorders>
              <w:top w:val="nil"/>
              <w:left w:val="nil"/>
              <w:bottom w:val="nil"/>
              <w:right w:val="nil"/>
            </w:tcBorders>
            <w:shd w:val="clear" w:color="000000" w:fill="FFFFFF"/>
            <w:noWrap/>
            <w:vAlign w:val="bottom"/>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sz w:val="16"/>
                <w:szCs w:val="16"/>
              </w:rPr>
              <w:t> </w:t>
            </w:r>
          </w:p>
        </w:tc>
        <w:tc>
          <w:tcPr>
            <w:tcW w:w="820" w:type="dxa"/>
            <w:tcBorders>
              <w:top w:val="nil"/>
              <w:left w:val="nil"/>
              <w:bottom w:val="nil"/>
              <w:right w:val="nil"/>
            </w:tcBorders>
            <w:shd w:val="clear" w:color="000000" w:fill="FFFFFF"/>
            <w:noWrap/>
            <w:vAlign w:val="bottom"/>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sz w:val="16"/>
                <w:szCs w:val="16"/>
              </w:rPr>
              <w:t> </w:t>
            </w:r>
          </w:p>
        </w:tc>
        <w:tc>
          <w:tcPr>
            <w:tcW w:w="1120" w:type="dxa"/>
            <w:tcBorders>
              <w:top w:val="nil"/>
              <w:left w:val="nil"/>
              <w:bottom w:val="nil"/>
              <w:right w:val="single" w:sz="4" w:space="0" w:color="auto"/>
            </w:tcBorders>
            <w:shd w:val="clear" w:color="000000" w:fill="FFFFFF"/>
            <w:noWrap/>
            <w:vAlign w:val="bottom"/>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sz w:val="16"/>
                <w:szCs w:val="16"/>
              </w:rPr>
              <w:t> </w:t>
            </w:r>
          </w:p>
        </w:tc>
      </w:tr>
      <w:tr w:rsidR="003A0683" w:rsidRPr="003A0683" w:rsidTr="003A0683">
        <w:trPr>
          <w:trHeight w:val="300"/>
        </w:trPr>
        <w:tc>
          <w:tcPr>
            <w:tcW w:w="341" w:type="dxa"/>
            <w:tcBorders>
              <w:top w:val="nil"/>
              <w:left w:val="single" w:sz="4" w:space="0" w:color="auto"/>
            </w:tcBorders>
            <w:shd w:val="clear" w:color="000000" w:fill="FFFFFF"/>
            <w:noWrap/>
            <w:vAlign w:val="bottom"/>
            <w:hideMark/>
          </w:tcPr>
          <w:p w:rsidR="003A0683" w:rsidRPr="003A0683" w:rsidRDefault="003A0683" w:rsidP="003A0683">
            <w:pPr>
              <w:widowControl/>
              <w:autoSpaceDE/>
              <w:autoSpaceDN/>
              <w:adjustRightInd/>
              <w:jc w:val="center"/>
              <w:rPr>
                <w:rFonts w:ascii="Calibri" w:hAnsi="Calibri" w:cs="Calibri"/>
                <w:sz w:val="16"/>
                <w:szCs w:val="16"/>
              </w:rPr>
            </w:pPr>
            <w:r w:rsidRPr="003A0683">
              <w:rPr>
                <w:rFonts w:ascii="Calibri" w:hAnsi="Calibri" w:cs="Calibri"/>
                <w:sz w:val="16"/>
                <w:szCs w:val="16"/>
              </w:rPr>
              <w:t xml:space="preserve">a. </w:t>
            </w:r>
          </w:p>
        </w:tc>
        <w:tc>
          <w:tcPr>
            <w:tcW w:w="4727" w:type="dxa"/>
            <w:gridSpan w:val="4"/>
            <w:tcBorders>
              <w:top w:val="nil"/>
              <w:right w:val="single" w:sz="4" w:space="0" w:color="auto"/>
            </w:tcBorders>
            <w:shd w:val="clear" w:color="000000" w:fill="FFFFFF"/>
            <w:noWrap/>
            <w:vAlign w:val="bottom"/>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sz w:val="16"/>
                <w:szCs w:val="16"/>
              </w:rPr>
              <w:t xml:space="preserve">Did the applicant submit a project that meets the basic </w:t>
            </w:r>
          </w:p>
        </w:tc>
        <w:tc>
          <w:tcPr>
            <w:tcW w:w="400" w:type="dxa"/>
            <w:tcBorders>
              <w:top w:val="nil"/>
              <w:left w:val="single" w:sz="4" w:space="0" w:color="auto"/>
              <w:bottom w:val="nil"/>
              <w:right w:val="nil"/>
            </w:tcBorders>
            <w:shd w:val="clear" w:color="000000" w:fill="FFFFFF"/>
            <w:noWrap/>
            <w:vAlign w:val="bottom"/>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sz w:val="16"/>
                <w:szCs w:val="16"/>
              </w:rPr>
              <w:t> </w:t>
            </w:r>
          </w:p>
        </w:tc>
        <w:tc>
          <w:tcPr>
            <w:tcW w:w="400" w:type="dxa"/>
            <w:tcBorders>
              <w:top w:val="nil"/>
              <w:left w:val="nil"/>
              <w:bottom w:val="nil"/>
              <w:right w:val="nil"/>
            </w:tcBorders>
            <w:shd w:val="clear" w:color="000000" w:fill="FFFFFF"/>
            <w:noWrap/>
            <w:vAlign w:val="bottom"/>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sz w:val="16"/>
                <w:szCs w:val="16"/>
              </w:rPr>
              <w:t> </w:t>
            </w:r>
          </w:p>
        </w:tc>
        <w:tc>
          <w:tcPr>
            <w:tcW w:w="400" w:type="dxa"/>
            <w:tcBorders>
              <w:top w:val="nil"/>
              <w:left w:val="nil"/>
              <w:bottom w:val="nil"/>
              <w:right w:val="nil"/>
            </w:tcBorders>
            <w:shd w:val="clear" w:color="000000" w:fill="FFFFFF"/>
            <w:noWrap/>
            <w:vAlign w:val="bottom"/>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sz w:val="16"/>
                <w:szCs w:val="16"/>
              </w:rPr>
              <w:t> </w:t>
            </w:r>
          </w:p>
        </w:tc>
        <w:tc>
          <w:tcPr>
            <w:tcW w:w="400" w:type="dxa"/>
            <w:tcBorders>
              <w:top w:val="nil"/>
              <w:left w:val="nil"/>
              <w:bottom w:val="nil"/>
              <w:right w:val="nil"/>
            </w:tcBorders>
            <w:shd w:val="clear" w:color="000000" w:fill="FFFFFF"/>
            <w:noWrap/>
            <w:vAlign w:val="bottom"/>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sz w:val="16"/>
                <w:szCs w:val="16"/>
              </w:rPr>
              <w:t> </w:t>
            </w:r>
          </w:p>
        </w:tc>
        <w:tc>
          <w:tcPr>
            <w:tcW w:w="400" w:type="dxa"/>
            <w:tcBorders>
              <w:top w:val="nil"/>
              <w:left w:val="nil"/>
              <w:bottom w:val="nil"/>
              <w:right w:val="nil"/>
            </w:tcBorders>
            <w:shd w:val="clear" w:color="000000" w:fill="FFFFFF"/>
            <w:noWrap/>
            <w:vAlign w:val="bottom"/>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sz w:val="16"/>
                <w:szCs w:val="16"/>
              </w:rPr>
              <w:t> </w:t>
            </w:r>
          </w:p>
        </w:tc>
        <w:tc>
          <w:tcPr>
            <w:tcW w:w="531" w:type="dxa"/>
            <w:tcBorders>
              <w:top w:val="nil"/>
              <w:left w:val="nil"/>
              <w:bottom w:val="nil"/>
              <w:right w:val="nil"/>
            </w:tcBorders>
            <w:shd w:val="clear" w:color="000000" w:fill="FFFFFF"/>
            <w:noWrap/>
            <w:vAlign w:val="bottom"/>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sz w:val="16"/>
                <w:szCs w:val="16"/>
              </w:rPr>
              <w:t> </w:t>
            </w:r>
          </w:p>
        </w:tc>
        <w:tc>
          <w:tcPr>
            <w:tcW w:w="400" w:type="dxa"/>
            <w:tcBorders>
              <w:top w:val="nil"/>
              <w:left w:val="nil"/>
              <w:bottom w:val="nil"/>
              <w:right w:val="nil"/>
            </w:tcBorders>
            <w:shd w:val="clear" w:color="000000" w:fill="FFFFFF"/>
            <w:noWrap/>
            <w:vAlign w:val="bottom"/>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sz w:val="16"/>
                <w:szCs w:val="16"/>
              </w:rPr>
              <w:t> </w:t>
            </w:r>
          </w:p>
        </w:tc>
        <w:tc>
          <w:tcPr>
            <w:tcW w:w="820" w:type="dxa"/>
            <w:tcBorders>
              <w:top w:val="nil"/>
              <w:left w:val="nil"/>
              <w:bottom w:val="nil"/>
              <w:right w:val="nil"/>
            </w:tcBorders>
            <w:shd w:val="clear" w:color="000000" w:fill="FFFFFF"/>
            <w:noWrap/>
            <w:vAlign w:val="bottom"/>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sz w:val="16"/>
                <w:szCs w:val="16"/>
              </w:rPr>
              <w:t> </w:t>
            </w:r>
          </w:p>
        </w:tc>
        <w:tc>
          <w:tcPr>
            <w:tcW w:w="1120" w:type="dxa"/>
            <w:tcBorders>
              <w:top w:val="nil"/>
              <w:left w:val="nil"/>
              <w:bottom w:val="nil"/>
              <w:right w:val="single" w:sz="4" w:space="0" w:color="auto"/>
            </w:tcBorders>
            <w:shd w:val="clear" w:color="000000" w:fill="FFFFFF"/>
            <w:noWrap/>
            <w:vAlign w:val="bottom"/>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sz w:val="16"/>
                <w:szCs w:val="16"/>
              </w:rPr>
              <w:t> </w:t>
            </w:r>
          </w:p>
        </w:tc>
      </w:tr>
      <w:tr w:rsidR="003A0683" w:rsidRPr="003A0683" w:rsidTr="003A0683">
        <w:trPr>
          <w:trHeight w:val="300"/>
        </w:trPr>
        <w:tc>
          <w:tcPr>
            <w:tcW w:w="341" w:type="dxa"/>
            <w:tcBorders>
              <w:top w:val="nil"/>
              <w:left w:val="single" w:sz="4" w:space="0" w:color="auto"/>
              <w:bottom w:val="nil"/>
            </w:tcBorders>
            <w:shd w:val="clear" w:color="000000" w:fill="FFFFFF"/>
            <w:noWrap/>
            <w:vAlign w:val="center"/>
            <w:hideMark/>
          </w:tcPr>
          <w:p w:rsidR="003A0683" w:rsidRPr="003A0683" w:rsidRDefault="003A0683" w:rsidP="003A0683">
            <w:pPr>
              <w:widowControl/>
              <w:autoSpaceDE/>
              <w:autoSpaceDN/>
              <w:adjustRightInd/>
              <w:jc w:val="center"/>
              <w:rPr>
                <w:rFonts w:ascii="Calibri" w:hAnsi="Calibri" w:cs="Calibri"/>
                <w:sz w:val="16"/>
                <w:szCs w:val="16"/>
              </w:rPr>
            </w:pPr>
            <w:r w:rsidRPr="003A0683">
              <w:rPr>
                <w:rFonts w:ascii="Calibri" w:hAnsi="Calibri" w:cs="Calibri"/>
                <w:sz w:val="16"/>
                <w:szCs w:val="16"/>
              </w:rPr>
              <w:t> </w:t>
            </w:r>
          </w:p>
        </w:tc>
        <w:tc>
          <w:tcPr>
            <w:tcW w:w="4727" w:type="dxa"/>
            <w:gridSpan w:val="4"/>
            <w:tcBorders>
              <w:top w:val="nil"/>
              <w:bottom w:val="nil"/>
              <w:right w:val="single" w:sz="4" w:space="0" w:color="auto"/>
            </w:tcBorders>
            <w:shd w:val="clear" w:color="000000" w:fill="FFFFFF"/>
            <w:noWrap/>
            <w:vAlign w:val="center"/>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sz w:val="16"/>
                <w:szCs w:val="16"/>
              </w:rPr>
              <w:t>requirements of SAFG Purpose Area 7?     Yes = 5 , No = 0</w:t>
            </w:r>
          </w:p>
        </w:tc>
        <w:tc>
          <w:tcPr>
            <w:tcW w:w="400" w:type="dxa"/>
            <w:tcBorders>
              <w:top w:val="nil"/>
              <w:left w:val="single" w:sz="4" w:space="0" w:color="auto"/>
              <w:bottom w:val="nil"/>
              <w:right w:val="nil"/>
            </w:tcBorders>
            <w:shd w:val="clear" w:color="000000" w:fill="FFFFFF"/>
            <w:noWrap/>
            <w:vAlign w:val="bottom"/>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sz w:val="16"/>
                <w:szCs w:val="16"/>
              </w:rPr>
              <w:t> </w:t>
            </w:r>
          </w:p>
        </w:tc>
        <w:tc>
          <w:tcPr>
            <w:tcW w:w="400" w:type="dxa"/>
            <w:tcBorders>
              <w:top w:val="nil"/>
              <w:left w:val="nil"/>
              <w:bottom w:val="nil"/>
              <w:right w:val="nil"/>
            </w:tcBorders>
            <w:shd w:val="clear" w:color="000000" w:fill="FFFFFF"/>
            <w:noWrap/>
            <w:vAlign w:val="bottom"/>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sz w:val="16"/>
                <w:szCs w:val="16"/>
              </w:rPr>
              <w:t> </w:t>
            </w:r>
          </w:p>
        </w:tc>
        <w:tc>
          <w:tcPr>
            <w:tcW w:w="400" w:type="dxa"/>
            <w:tcBorders>
              <w:top w:val="nil"/>
              <w:left w:val="nil"/>
              <w:bottom w:val="nil"/>
              <w:right w:val="nil"/>
            </w:tcBorders>
            <w:shd w:val="clear" w:color="000000" w:fill="FFFFFF"/>
            <w:noWrap/>
            <w:vAlign w:val="bottom"/>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sz w:val="16"/>
                <w:szCs w:val="16"/>
              </w:rPr>
              <w:t> </w:t>
            </w:r>
          </w:p>
        </w:tc>
        <w:tc>
          <w:tcPr>
            <w:tcW w:w="400" w:type="dxa"/>
            <w:tcBorders>
              <w:top w:val="nil"/>
              <w:left w:val="nil"/>
              <w:bottom w:val="nil"/>
              <w:right w:val="nil"/>
            </w:tcBorders>
            <w:shd w:val="clear" w:color="000000" w:fill="FFFFFF"/>
            <w:noWrap/>
            <w:vAlign w:val="bottom"/>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sz w:val="16"/>
                <w:szCs w:val="16"/>
              </w:rPr>
              <w:t> </w:t>
            </w:r>
          </w:p>
        </w:tc>
        <w:tc>
          <w:tcPr>
            <w:tcW w:w="400" w:type="dxa"/>
            <w:tcBorders>
              <w:top w:val="nil"/>
              <w:left w:val="nil"/>
              <w:bottom w:val="nil"/>
              <w:right w:val="nil"/>
            </w:tcBorders>
            <w:shd w:val="clear" w:color="000000" w:fill="FFFFFF"/>
            <w:noWrap/>
            <w:vAlign w:val="bottom"/>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sz w:val="16"/>
                <w:szCs w:val="16"/>
              </w:rPr>
              <w:t> </w:t>
            </w:r>
          </w:p>
        </w:tc>
        <w:tc>
          <w:tcPr>
            <w:tcW w:w="531" w:type="dxa"/>
            <w:tcBorders>
              <w:top w:val="nil"/>
              <w:left w:val="nil"/>
              <w:bottom w:val="nil"/>
              <w:right w:val="nil"/>
            </w:tcBorders>
            <w:shd w:val="clear" w:color="000000" w:fill="FFFFFF"/>
            <w:noWrap/>
            <w:vAlign w:val="bottom"/>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sz w:val="16"/>
                <w:szCs w:val="16"/>
              </w:rPr>
              <w:t> </w:t>
            </w:r>
          </w:p>
        </w:tc>
        <w:tc>
          <w:tcPr>
            <w:tcW w:w="400" w:type="dxa"/>
            <w:tcBorders>
              <w:top w:val="nil"/>
              <w:left w:val="nil"/>
              <w:bottom w:val="nil"/>
              <w:right w:val="nil"/>
            </w:tcBorders>
            <w:shd w:val="clear" w:color="000000" w:fill="FFFFFF"/>
            <w:noWrap/>
            <w:vAlign w:val="bottom"/>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sz w:val="16"/>
                <w:szCs w:val="16"/>
              </w:rPr>
              <w:t> </w:t>
            </w:r>
          </w:p>
        </w:tc>
        <w:tc>
          <w:tcPr>
            <w:tcW w:w="820" w:type="dxa"/>
            <w:tcBorders>
              <w:top w:val="nil"/>
              <w:left w:val="nil"/>
              <w:bottom w:val="nil"/>
              <w:right w:val="nil"/>
            </w:tcBorders>
            <w:shd w:val="clear" w:color="000000" w:fill="FFFFFF"/>
            <w:noWrap/>
            <w:vAlign w:val="bottom"/>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sz w:val="16"/>
                <w:szCs w:val="16"/>
              </w:rPr>
              <w:t> </w:t>
            </w:r>
          </w:p>
        </w:tc>
        <w:tc>
          <w:tcPr>
            <w:tcW w:w="1120" w:type="dxa"/>
            <w:tcBorders>
              <w:top w:val="nil"/>
              <w:left w:val="nil"/>
              <w:bottom w:val="nil"/>
              <w:right w:val="single" w:sz="4" w:space="0" w:color="auto"/>
            </w:tcBorders>
            <w:shd w:val="clear" w:color="000000" w:fill="FFFFFF"/>
            <w:noWrap/>
            <w:vAlign w:val="bottom"/>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sz w:val="16"/>
                <w:szCs w:val="16"/>
              </w:rPr>
              <w:t> </w:t>
            </w:r>
          </w:p>
        </w:tc>
      </w:tr>
      <w:tr w:rsidR="003A0683" w:rsidRPr="003A0683" w:rsidTr="003A0683">
        <w:trPr>
          <w:trHeight w:val="94"/>
        </w:trPr>
        <w:tc>
          <w:tcPr>
            <w:tcW w:w="341" w:type="dxa"/>
            <w:tcBorders>
              <w:top w:val="nil"/>
              <w:left w:val="single" w:sz="4" w:space="0" w:color="auto"/>
              <w:bottom w:val="single" w:sz="4" w:space="0" w:color="auto"/>
            </w:tcBorders>
            <w:shd w:val="clear" w:color="000000" w:fill="FFFFFF"/>
            <w:noWrap/>
            <w:vAlign w:val="center"/>
            <w:hideMark/>
          </w:tcPr>
          <w:p w:rsidR="003A0683" w:rsidRPr="003A0683" w:rsidRDefault="003A0683" w:rsidP="003A0683">
            <w:pPr>
              <w:widowControl/>
              <w:autoSpaceDE/>
              <w:autoSpaceDN/>
              <w:adjustRightInd/>
              <w:jc w:val="center"/>
              <w:rPr>
                <w:rFonts w:ascii="Calibri" w:hAnsi="Calibri" w:cs="Calibri"/>
                <w:sz w:val="16"/>
                <w:szCs w:val="16"/>
              </w:rPr>
            </w:pPr>
            <w:r w:rsidRPr="003A0683">
              <w:rPr>
                <w:rFonts w:ascii="Calibri" w:hAnsi="Calibri" w:cs="Calibri"/>
                <w:sz w:val="16"/>
                <w:szCs w:val="16"/>
              </w:rPr>
              <w:t> </w:t>
            </w:r>
          </w:p>
        </w:tc>
        <w:tc>
          <w:tcPr>
            <w:tcW w:w="1267" w:type="dxa"/>
            <w:tcBorders>
              <w:top w:val="nil"/>
              <w:bottom w:val="single" w:sz="4" w:space="0" w:color="auto"/>
              <w:right w:val="nil"/>
            </w:tcBorders>
            <w:shd w:val="clear" w:color="000000" w:fill="FFFFFF"/>
            <w:noWrap/>
            <w:vAlign w:val="center"/>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sz w:val="16"/>
                <w:szCs w:val="16"/>
              </w:rPr>
              <w:t> </w:t>
            </w:r>
          </w:p>
        </w:tc>
        <w:tc>
          <w:tcPr>
            <w:tcW w:w="960" w:type="dxa"/>
            <w:tcBorders>
              <w:top w:val="nil"/>
              <w:left w:val="nil"/>
              <w:bottom w:val="single" w:sz="4" w:space="0" w:color="auto"/>
              <w:right w:val="nil"/>
            </w:tcBorders>
            <w:shd w:val="clear" w:color="000000" w:fill="FFFFFF"/>
            <w:noWrap/>
            <w:vAlign w:val="center"/>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sz w:val="16"/>
                <w:szCs w:val="16"/>
              </w:rPr>
              <w:t> </w:t>
            </w:r>
          </w:p>
        </w:tc>
        <w:tc>
          <w:tcPr>
            <w:tcW w:w="1340" w:type="dxa"/>
            <w:tcBorders>
              <w:top w:val="nil"/>
              <w:left w:val="nil"/>
              <w:bottom w:val="single" w:sz="4" w:space="0" w:color="auto"/>
              <w:right w:val="nil"/>
            </w:tcBorders>
            <w:shd w:val="clear" w:color="000000" w:fill="FFFFFF"/>
            <w:noWrap/>
            <w:vAlign w:val="center"/>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sz w:val="16"/>
                <w:szCs w:val="16"/>
              </w:rPr>
              <w:t> </w:t>
            </w:r>
          </w:p>
        </w:tc>
        <w:tc>
          <w:tcPr>
            <w:tcW w:w="1160" w:type="dxa"/>
            <w:tcBorders>
              <w:top w:val="nil"/>
              <w:left w:val="nil"/>
              <w:bottom w:val="single" w:sz="4" w:space="0" w:color="auto"/>
              <w:right w:val="nil"/>
            </w:tcBorders>
            <w:shd w:val="clear" w:color="000000" w:fill="FFFFFF"/>
            <w:noWrap/>
            <w:vAlign w:val="bottom"/>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sz w:val="16"/>
                <w:szCs w:val="16"/>
              </w:rPr>
              <w:t> </w:t>
            </w:r>
          </w:p>
        </w:tc>
        <w:tc>
          <w:tcPr>
            <w:tcW w:w="400" w:type="dxa"/>
            <w:tcBorders>
              <w:top w:val="nil"/>
              <w:left w:val="single" w:sz="4" w:space="0" w:color="auto"/>
              <w:bottom w:val="single" w:sz="4" w:space="0" w:color="auto"/>
              <w:right w:val="nil"/>
            </w:tcBorders>
            <w:shd w:val="clear" w:color="000000" w:fill="FFFFFF"/>
            <w:noWrap/>
            <w:vAlign w:val="bottom"/>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sz w:val="16"/>
                <w:szCs w:val="16"/>
              </w:rPr>
              <w:t> </w:t>
            </w:r>
          </w:p>
        </w:tc>
        <w:tc>
          <w:tcPr>
            <w:tcW w:w="400" w:type="dxa"/>
            <w:tcBorders>
              <w:top w:val="nil"/>
              <w:left w:val="nil"/>
              <w:bottom w:val="single" w:sz="4" w:space="0" w:color="auto"/>
              <w:right w:val="nil"/>
            </w:tcBorders>
            <w:shd w:val="clear" w:color="000000" w:fill="FFFFFF"/>
            <w:noWrap/>
            <w:vAlign w:val="bottom"/>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sz w:val="16"/>
                <w:szCs w:val="16"/>
              </w:rPr>
              <w:t> </w:t>
            </w:r>
          </w:p>
        </w:tc>
        <w:tc>
          <w:tcPr>
            <w:tcW w:w="400" w:type="dxa"/>
            <w:tcBorders>
              <w:top w:val="nil"/>
              <w:left w:val="nil"/>
              <w:bottom w:val="single" w:sz="4" w:space="0" w:color="auto"/>
              <w:right w:val="nil"/>
            </w:tcBorders>
            <w:shd w:val="clear" w:color="000000" w:fill="FFFFFF"/>
            <w:noWrap/>
            <w:vAlign w:val="bottom"/>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sz w:val="16"/>
                <w:szCs w:val="16"/>
              </w:rPr>
              <w:t> </w:t>
            </w:r>
          </w:p>
        </w:tc>
        <w:tc>
          <w:tcPr>
            <w:tcW w:w="400" w:type="dxa"/>
            <w:tcBorders>
              <w:top w:val="nil"/>
              <w:left w:val="nil"/>
              <w:bottom w:val="single" w:sz="4" w:space="0" w:color="auto"/>
              <w:right w:val="nil"/>
            </w:tcBorders>
            <w:shd w:val="clear" w:color="000000" w:fill="FFFFFF"/>
            <w:noWrap/>
            <w:vAlign w:val="bottom"/>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sz w:val="16"/>
                <w:szCs w:val="16"/>
              </w:rPr>
              <w:t> </w:t>
            </w:r>
          </w:p>
        </w:tc>
        <w:tc>
          <w:tcPr>
            <w:tcW w:w="400" w:type="dxa"/>
            <w:tcBorders>
              <w:top w:val="nil"/>
              <w:left w:val="nil"/>
              <w:bottom w:val="single" w:sz="4" w:space="0" w:color="auto"/>
              <w:right w:val="nil"/>
            </w:tcBorders>
            <w:shd w:val="clear" w:color="000000" w:fill="FFFFFF"/>
            <w:noWrap/>
            <w:vAlign w:val="bottom"/>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sz w:val="16"/>
                <w:szCs w:val="16"/>
              </w:rPr>
              <w:t> </w:t>
            </w:r>
          </w:p>
        </w:tc>
        <w:tc>
          <w:tcPr>
            <w:tcW w:w="531" w:type="dxa"/>
            <w:tcBorders>
              <w:top w:val="nil"/>
              <w:left w:val="nil"/>
              <w:bottom w:val="single" w:sz="4" w:space="0" w:color="auto"/>
              <w:right w:val="nil"/>
            </w:tcBorders>
            <w:shd w:val="clear" w:color="000000" w:fill="FFFFFF"/>
            <w:noWrap/>
            <w:vAlign w:val="bottom"/>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sz w:val="16"/>
                <w:szCs w:val="16"/>
              </w:rPr>
              <w:t> </w:t>
            </w:r>
          </w:p>
        </w:tc>
        <w:tc>
          <w:tcPr>
            <w:tcW w:w="400" w:type="dxa"/>
            <w:tcBorders>
              <w:top w:val="nil"/>
              <w:left w:val="nil"/>
              <w:bottom w:val="single" w:sz="4" w:space="0" w:color="auto"/>
              <w:right w:val="nil"/>
            </w:tcBorders>
            <w:shd w:val="clear" w:color="000000" w:fill="FFFFFF"/>
            <w:noWrap/>
            <w:vAlign w:val="bottom"/>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sz w:val="16"/>
                <w:szCs w:val="16"/>
              </w:rPr>
              <w:t> </w:t>
            </w:r>
          </w:p>
        </w:tc>
        <w:tc>
          <w:tcPr>
            <w:tcW w:w="820" w:type="dxa"/>
            <w:tcBorders>
              <w:top w:val="nil"/>
              <w:left w:val="nil"/>
              <w:bottom w:val="single" w:sz="4" w:space="0" w:color="auto"/>
              <w:right w:val="nil"/>
            </w:tcBorders>
            <w:shd w:val="clear" w:color="000000" w:fill="FFFFFF"/>
            <w:noWrap/>
            <w:vAlign w:val="bottom"/>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sz w:val="16"/>
                <w:szCs w:val="16"/>
              </w:rPr>
              <w:t> </w:t>
            </w:r>
          </w:p>
        </w:tc>
        <w:tc>
          <w:tcPr>
            <w:tcW w:w="1120" w:type="dxa"/>
            <w:tcBorders>
              <w:top w:val="nil"/>
              <w:left w:val="nil"/>
              <w:bottom w:val="single" w:sz="4" w:space="0" w:color="auto"/>
              <w:right w:val="single" w:sz="4" w:space="0" w:color="auto"/>
            </w:tcBorders>
            <w:shd w:val="clear" w:color="000000" w:fill="FFFFFF"/>
            <w:noWrap/>
            <w:vAlign w:val="bottom"/>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sz w:val="16"/>
                <w:szCs w:val="16"/>
              </w:rPr>
              <w:t> </w:t>
            </w:r>
          </w:p>
        </w:tc>
      </w:tr>
      <w:tr w:rsidR="003A0683" w:rsidRPr="003A0683" w:rsidTr="003A0683">
        <w:trPr>
          <w:trHeight w:val="312"/>
        </w:trPr>
        <w:tc>
          <w:tcPr>
            <w:tcW w:w="5068" w:type="dxa"/>
            <w:gridSpan w:val="5"/>
            <w:tcBorders>
              <w:top w:val="single" w:sz="4" w:space="0" w:color="auto"/>
              <w:left w:val="single" w:sz="4" w:space="0" w:color="auto"/>
              <w:bottom w:val="nil"/>
              <w:right w:val="single" w:sz="4" w:space="0" w:color="auto"/>
            </w:tcBorders>
            <w:shd w:val="clear" w:color="000000" w:fill="FFFFFF"/>
            <w:noWrap/>
            <w:vAlign w:val="bottom"/>
            <w:hideMark/>
          </w:tcPr>
          <w:p w:rsidR="003A0683" w:rsidRPr="003A0683" w:rsidRDefault="003A0683" w:rsidP="003A0683">
            <w:pPr>
              <w:widowControl/>
              <w:autoSpaceDE/>
              <w:autoSpaceDN/>
              <w:adjustRightInd/>
              <w:rPr>
                <w:rFonts w:ascii="Calibri" w:hAnsi="Calibri" w:cs="Calibri"/>
                <w:b/>
                <w:bCs/>
                <w:sz w:val="24"/>
              </w:rPr>
            </w:pPr>
            <w:r w:rsidRPr="003A0683">
              <w:rPr>
                <w:rFonts w:ascii="Calibri" w:hAnsi="Calibri" w:cs="Calibri"/>
                <w:b/>
                <w:bCs/>
                <w:sz w:val="24"/>
              </w:rPr>
              <w:t xml:space="preserve">Application Budget Tables &amp; Narrative (40%)  </w:t>
            </w:r>
          </w:p>
        </w:tc>
        <w:tc>
          <w:tcPr>
            <w:tcW w:w="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A0683" w:rsidRPr="003A0683" w:rsidRDefault="003A0683" w:rsidP="003A0683">
            <w:pPr>
              <w:widowControl/>
              <w:autoSpaceDE/>
              <w:autoSpaceDN/>
              <w:adjustRightInd/>
              <w:jc w:val="center"/>
              <w:rPr>
                <w:rFonts w:ascii="Calibri" w:hAnsi="Calibri" w:cs="Calibri"/>
                <w:b/>
                <w:bCs/>
                <w:szCs w:val="20"/>
              </w:rPr>
            </w:pPr>
            <w:r w:rsidRPr="003A0683">
              <w:rPr>
                <w:rFonts w:ascii="Calibri" w:hAnsi="Calibri" w:cs="Calibri"/>
                <w:b/>
                <w:bCs/>
                <w:szCs w:val="20"/>
              </w:rPr>
              <w:t>0</w:t>
            </w:r>
          </w:p>
        </w:tc>
        <w:tc>
          <w:tcPr>
            <w:tcW w:w="400" w:type="dxa"/>
            <w:tcBorders>
              <w:top w:val="single" w:sz="4" w:space="0" w:color="auto"/>
              <w:left w:val="nil"/>
              <w:bottom w:val="single" w:sz="4" w:space="0" w:color="auto"/>
              <w:right w:val="single" w:sz="4" w:space="0" w:color="auto"/>
            </w:tcBorders>
            <w:shd w:val="clear" w:color="000000" w:fill="FFFFFF"/>
            <w:noWrap/>
            <w:vAlign w:val="bottom"/>
            <w:hideMark/>
          </w:tcPr>
          <w:p w:rsidR="003A0683" w:rsidRPr="003A0683" w:rsidRDefault="003A0683" w:rsidP="003A0683">
            <w:pPr>
              <w:widowControl/>
              <w:autoSpaceDE/>
              <w:autoSpaceDN/>
              <w:adjustRightInd/>
              <w:jc w:val="center"/>
              <w:rPr>
                <w:rFonts w:ascii="Calibri" w:hAnsi="Calibri" w:cs="Calibri"/>
                <w:b/>
                <w:bCs/>
                <w:szCs w:val="20"/>
              </w:rPr>
            </w:pPr>
            <w:r w:rsidRPr="003A0683">
              <w:rPr>
                <w:rFonts w:ascii="Calibri" w:hAnsi="Calibri" w:cs="Calibri"/>
                <w:b/>
                <w:bCs/>
                <w:szCs w:val="20"/>
              </w:rPr>
              <w:t>1</w:t>
            </w:r>
          </w:p>
        </w:tc>
        <w:tc>
          <w:tcPr>
            <w:tcW w:w="400" w:type="dxa"/>
            <w:tcBorders>
              <w:top w:val="single" w:sz="4" w:space="0" w:color="auto"/>
              <w:left w:val="nil"/>
              <w:bottom w:val="single" w:sz="4" w:space="0" w:color="auto"/>
              <w:right w:val="single" w:sz="4" w:space="0" w:color="auto"/>
            </w:tcBorders>
            <w:shd w:val="clear" w:color="000000" w:fill="FFFFFF"/>
            <w:noWrap/>
            <w:vAlign w:val="bottom"/>
            <w:hideMark/>
          </w:tcPr>
          <w:p w:rsidR="003A0683" w:rsidRPr="003A0683" w:rsidRDefault="003A0683" w:rsidP="003A0683">
            <w:pPr>
              <w:widowControl/>
              <w:autoSpaceDE/>
              <w:autoSpaceDN/>
              <w:adjustRightInd/>
              <w:jc w:val="center"/>
              <w:rPr>
                <w:rFonts w:ascii="Calibri" w:hAnsi="Calibri" w:cs="Calibri"/>
                <w:b/>
                <w:bCs/>
                <w:szCs w:val="20"/>
              </w:rPr>
            </w:pPr>
            <w:r w:rsidRPr="003A0683">
              <w:rPr>
                <w:rFonts w:ascii="Calibri" w:hAnsi="Calibri" w:cs="Calibri"/>
                <w:b/>
                <w:bCs/>
                <w:szCs w:val="20"/>
              </w:rPr>
              <w:t>2</w:t>
            </w:r>
          </w:p>
        </w:tc>
        <w:tc>
          <w:tcPr>
            <w:tcW w:w="400" w:type="dxa"/>
            <w:tcBorders>
              <w:top w:val="single" w:sz="4" w:space="0" w:color="auto"/>
              <w:left w:val="nil"/>
              <w:bottom w:val="single" w:sz="4" w:space="0" w:color="auto"/>
              <w:right w:val="single" w:sz="4" w:space="0" w:color="auto"/>
            </w:tcBorders>
            <w:shd w:val="clear" w:color="000000" w:fill="FFFFFF"/>
            <w:noWrap/>
            <w:vAlign w:val="bottom"/>
            <w:hideMark/>
          </w:tcPr>
          <w:p w:rsidR="003A0683" w:rsidRPr="003A0683" w:rsidRDefault="003A0683" w:rsidP="003A0683">
            <w:pPr>
              <w:widowControl/>
              <w:autoSpaceDE/>
              <w:autoSpaceDN/>
              <w:adjustRightInd/>
              <w:jc w:val="center"/>
              <w:rPr>
                <w:rFonts w:ascii="Calibri" w:hAnsi="Calibri" w:cs="Calibri"/>
                <w:b/>
                <w:bCs/>
                <w:szCs w:val="20"/>
              </w:rPr>
            </w:pPr>
            <w:r w:rsidRPr="003A0683">
              <w:rPr>
                <w:rFonts w:ascii="Calibri" w:hAnsi="Calibri" w:cs="Calibri"/>
                <w:b/>
                <w:bCs/>
                <w:szCs w:val="20"/>
              </w:rPr>
              <w:t>3</w:t>
            </w:r>
          </w:p>
        </w:tc>
        <w:tc>
          <w:tcPr>
            <w:tcW w:w="400" w:type="dxa"/>
            <w:tcBorders>
              <w:top w:val="single" w:sz="4" w:space="0" w:color="auto"/>
              <w:left w:val="nil"/>
              <w:bottom w:val="single" w:sz="4" w:space="0" w:color="auto"/>
              <w:right w:val="single" w:sz="4" w:space="0" w:color="auto"/>
            </w:tcBorders>
            <w:shd w:val="clear" w:color="000000" w:fill="FFFFFF"/>
            <w:noWrap/>
            <w:vAlign w:val="bottom"/>
            <w:hideMark/>
          </w:tcPr>
          <w:p w:rsidR="003A0683" w:rsidRPr="003A0683" w:rsidRDefault="003A0683" w:rsidP="003A0683">
            <w:pPr>
              <w:widowControl/>
              <w:autoSpaceDE/>
              <w:autoSpaceDN/>
              <w:adjustRightInd/>
              <w:jc w:val="center"/>
              <w:rPr>
                <w:rFonts w:ascii="Calibri" w:hAnsi="Calibri" w:cs="Calibri"/>
                <w:b/>
                <w:bCs/>
                <w:szCs w:val="20"/>
              </w:rPr>
            </w:pPr>
            <w:r w:rsidRPr="003A0683">
              <w:rPr>
                <w:rFonts w:ascii="Calibri" w:hAnsi="Calibri" w:cs="Calibri"/>
                <w:b/>
                <w:bCs/>
                <w:szCs w:val="20"/>
              </w:rPr>
              <w:t>4</w:t>
            </w:r>
          </w:p>
        </w:tc>
        <w:tc>
          <w:tcPr>
            <w:tcW w:w="531" w:type="dxa"/>
            <w:tcBorders>
              <w:top w:val="single" w:sz="4" w:space="0" w:color="auto"/>
              <w:left w:val="nil"/>
              <w:bottom w:val="single" w:sz="4" w:space="0" w:color="auto"/>
              <w:right w:val="single" w:sz="4" w:space="0" w:color="auto"/>
            </w:tcBorders>
            <w:shd w:val="clear" w:color="000000" w:fill="FFFFFF"/>
            <w:noWrap/>
            <w:vAlign w:val="bottom"/>
            <w:hideMark/>
          </w:tcPr>
          <w:p w:rsidR="003A0683" w:rsidRPr="003A0683" w:rsidRDefault="003A0683" w:rsidP="003A0683">
            <w:pPr>
              <w:widowControl/>
              <w:autoSpaceDE/>
              <w:autoSpaceDN/>
              <w:adjustRightInd/>
              <w:jc w:val="center"/>
              <w:rPr>
                <w:rFonts w:ascii="Calibri" w:hAnsi="Calibri" w:cs="Calibri"/>
                <w:b/>
                <w:bCs/>
                <w:szCs w:val="20"/>
              </w:rPr>
            </w:pPr>
            <w:r w:rsidRPr="003A0683">
              <w:rPr>
                <w:rFonts w:ascii="Calibri" w:hAnsi="Calibri" w:cs="Calibri"/>
                <w:b/>
                <w:bCs/>
                <w:szCs w:val="20"/>
              </w:rPr>
              <w:t>5</w:t>
            </w:r>
          </w:p>
        </w:tc>
        <w:tc>
          <w:tcPr>
            <w:tcW w:w="400" w:type="dxa"/>
            <w:tcBorders>
              <w:top w:val="single" w:sz="4" w:space="0" w:color="auto"/>
              <w:left w:val="nil"/>
              <w:bottom w:val="single" w:sz="4" w:space="0" w:color="auto"/>
              <w:right w:val="single" w:sz="4" w:space="0" w:color="auto"/>
            </w:tcBorders>
            <w:shd w:val="clear" w:color="000000" w:fill="FFFFFF"/>
            <w:noWrap/>
            <w:vAlign w:val="bottom"/>
            <w:hideMark/>
          </w:tcPr>
          <w:p w:rsidR="003A0683" w:rsidRPr="003A0683" w:rsidRDefault="003A0683" w:rsidP="003A0683">
            <w:pPr>
              <w:widowControl/>
              <w:autoSpaceDE/>
              <w:autoSpaceDN/>
              <w:adjustRightInd/>
              <w:jc w:val="center"/>
              <w:rPr>
                <w:rFonts w:ascii="Calibri" w:hAnsi="Calibri" w:cs="Calibri"/>
                <w:b/>
                <w:bCs/>
                <w:szCs w:val="20"/>
              </w:rPr>
            </w:pPr>
            <w:r w:rsidRPr="003A0683">
              <w:rPr>
                <w:rFonts w:ascii="Calibri" w:hAnsi="Calibri" w:cs="Calibri"/>
                <w:b/>
                <w:bCs/>
                <w:szCs w:val="20"/>
              </w:rPr>
              <w:t>X</w:t>
            </w:r>
          </w:p>
        </w:tc>
        <w:tc>
          <w:tcPr>
            <w:tcW w:w="820" w:type="dxa"/>
            <w:tcBorders>
              <w:top w:val="single" w:sz="4" w:space="0" w:color="auto"/>
              <w:left w:val="nil"/>
              <w:bottom w:val="single" w:sz="4" w:space="0" w:color="auto"/>
              <w:right w:val="single" w:sz="4" w:space="0" w:color="auto"/>
            </w:tcBorders>
            <w:shd w:val="clear" w:color="000000" w:fill="FFFFFF"/>
            <w:noWrap/>
            <w:vAlign w:val="bottom"/>
            <w:hideMark/>
          </w:tcPr>
          <w:p w:rsidR="003A0683" w:rsidRPr="003A0683" w:rsidRDefault="003A0683" w:rsidP="003A0683">
            <w:pPr>
              <w:widowControl/>
              <w:autoSpaceDE/>
              <w:autoSpaceDN/>
              <w:adjustRightInd/>
              <w:jc w:val="center"/>
              <w:rPr>
                <w:rFonts w:ascii="Calibri" w:hAnsi="Calibri" w:cs="Calibri"/>
                <w:b/>
                <w:bCs/>
                <w:szCs w:val="20"/>
              </w:rPr>
            </w:pPr>
            <w:r w:rsidRPr="003A0683">
              <w:rPr>
                <w:rFonts w:ascii="Calibri" w:hAnsi="Calibri" w:cs="Calibri"/>
                <w:b/>
                <w:bCs/>
                <w:szCs w:val="20"/>
              </w:rPr>
              <w:t xml:space="preserve">Total </w:t>
            </w:r>
          </w:p>
        </w:tc>
        <w:tc>
          <w:tcPr>
            <w:tcW w:w="1120" w:type="dxa"/>
            <w:tcBorders>
              <w:top w:val="single" w:sz="4" w:space="0" w:color="auto"/>
              <w:left w:val="nil"/>
              <w:bottom w:val="single" w:sz="4" w:space="0" w:color="auto"/>
              <w:right w:val="single" w:sz="4" w:space="0" w:color="auto"/>
            </w:tcBorders>
            <w:shd w:val="clear" w:color="000000" w:fill="FFFFFF"/>
            <w:noWrap/>
            <w:vAlign w:val="bottom"/>
            <w:hideMark/>
          </w:tcPr>
          <w:p w:rsidR="003A0683" w:rsidRPr="003A0683" w:rsidRDefault="003A0683" w:rsidP="003A0683">
            <w:pPr>
              <w:widowControl/>
              <w:autoSpaceDE/>
              <w:autoSpaceDN/>
              <w:adjustRightInd/>
              <w:jc w:val="center"/>
              <w:rPr>
                <w:rFonts w:ascii="Calibri" w:hAnsi="Calibri" w:cs="Calibri"/>
                <w:b/>
                <w:bCs/>
                <w:szCs w:val="20"/>
              </w:rPr>
            </w:pPr>
            <w:r w:rsidRPr="003A0683">
              <w:rPr>
                <w:rFonts w:ascii="Calibri" w:hAnsi="Calibri" w:cs="Calibri"/>
                <w:b/>
                <w:bCs/>
                <w:szCs w:val="20"/>
              </w:rPr>
              <w:t>Comments</w:t>
            </w:r>
          </w:p>
        </w:tc>
      </w:tr>
      <w:tr w:rsidR="003A0683" w:rsidRPr="003A0683" w:rsidTr="003A0683">
        <w:trPr>
          <w:trHeight w:val="276"/>
        </w:trPr>
        <w:tc>
          <w:tcPr>
            <w:tcW w:w="341" w:type="dxa"/>
            <w:tcBorders>
              <w:top w:val="nil"/>
              <w:left w:val="single" w:sz="4" w:space="0" w:color="auto"/>
              <w:bottom w:val="nil"/>
            </w:tcBorders>
            <w:shd w:val="clear" w:color="000000" w:fill="FFFFFF"/>
            <w:noWrap/>
            <w:vAlign w:val="bottom"/>
            <w:hideMark/>
          </w:tcPr>
          <w:p w:rsidR="003A0683" w:rsidRPr="003A0683" w:rsidRDefault="003A0683" w:rsidP="003A0683">
            <w:pPr>
              <w:widowControl/>
              <w:autoSpaceDE/>
              <w:autoSpaceDN/>
              <w:adjustRightInd/>
              <w:jc w:val="center"/>
              <w:rPr>
                <w:rFonts w:ascii="Calibri" w:hAnsi="Calibri" w:cs="Calibri"/>
                <w:sz w:val="16"/>
                <w:szCs w:val="16"/>
              </w:rPr>
            </w:pPr>
            <w:r w:rsidRPr="003A0683">
              <w:rPr>
                <w:rFonts w:ascii="Calibri" w:hAnsi="Calibri" w:cs="Calibri"/>
                <w:sz w:val="16"/>
                <w:szCs w:val="16"/>
              </w:rPr>
              <w:t> </w:t>
            </w:r>
          </w:p>
        </w:tc>
        <w:tc>
          <w:tcPr>
            <w:tcW w:w="1267" w:type="dxa"/>
            <w:tcBorders>
              <w:top w:val="nil"/>
              <w:bottom w:val="nil"/>
              <w:right w:val="nil"/>
            </w:tcBorders>
            <w:shd w:val="clear" w:color="000000" w:fill="FFFFFF"/>
            <w:noWrap/>
            <w:vAlign w:val="bottom"/>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sz w:val="16"/>
                <w:szCs w:val="16"/>
              </w:rPr>
              <w:t> </w:t>
            </w:r>
          </w:p>
        </w:tc>
        <w:tc>
          <w:tcPr>
            <w:tcW w:w="960" w:type="dxa"/>
            <w:tcBorders>
              <w:top w:val="nil"/>
              <w:left w:val="nil"/>
              <w:bottom w:val="nil"/>
              <w:right w:val="nil"/>
            </w:tcBorders>
            <w:shd w:val="clear" w:color="000000" w:fill="FFFFFF"/>
            <w:noWrap/>
            <w:vAlign w:val="bottom"/>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sz w:val="16"/>
                <w:szCs w:val="16"/>
              </w:rPr>
              <w:t> </w:t>
            </w:r>
          </w:p>
        </w:tc>
        <w:tc>
          <w:tcPr>
            <w:tcW w:w="1340" w:type="dxa"/>
            <w:tcBorders>
              <w:top w:val="nil"/>
              <w:left w:val="nil"/>
              <w:bottom w:val="nil"/>
              <w:right w:val="nil"/>
            </w:tcBorders>
            <w:shd w:val="clear" w:color="000000" w:fill="FFFFFF"/>
            <w:noWrap/>
            <w:vAlign w:val="bottom"/>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sz w:val="16"/>
                <w:szCs w:val="16"/>
              </w:rPr>
              <w:t> </w:t>
            </w:r>
          </w:p>
        </w:tc>
        <w:tc>
          <w:tcPr>
            <w:tcW w:w="1160" w:type="dxa"/>
            <w:tcBorders>
              <w:top w:val="nil"/>
              <w:left w:val="nil"/>
              <w:bottom w:val="nil"/>
              <w:right w:val="single" w:sz="4" w:space="0" w:color="auto"/>
            </w:tcBorders>
            <w:shd w:val="clear" w:color="000000" w:fill="FFFFFF"/>
            <w:noWrap/>
            <w:vAlign w:val="bottom"/>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sz w:val="16"/>
                <w:szCs w:val="16"/>
              </w:rPr>
              <w:t> </w:t>
            </w:r>
          </w:p>
        </w:tc>
        <w:tc>
          <w:tcPr>
            <w:tcW w:w="400" w:type="dxa"/>
            <w:tcBorders>
              <w:top w:val="nil"/>
              <w:left w:val="nil"/>
              <w:bottom w:val="nil"/>
              <w:right w:val="single" w:sz="4" w:space="0" w:color="auto"/>
            </w:tcBorders>
            <w:shd w:val="clear" w:color="000000" w:fill="FFFFFF"/>
            <w:noWrap/>
            <w:vAlign w:val="bottom"/>
            <w:hideMark/>
          </w:tcPr>
          <w:p w:rsidR="003A0683" w:rsidRPr="003A0683" w:rsidRDefault="003A0683" w:rsidP="003A0683">
            <w:pPr>
              <w:widowControl/>
              <w:autoSpaceDE/>
              <w:autoSpaceDN/>
              <w:adjustRightInd/>
              <w:jc w:val="center"/>
              <w:rPr>
                <w:rFonts w:ascii="Calibri" w:hAnsi="Calibri" w:cs="Calibri"/>
                <w:sz w:val="16"/>
                <w:szCs w:val="16"/>
              </w:rPr>
            </w:pPr>
            <w:r w:rsidRPr="003A0683">
              <w:rPr>
                <w:rFonts w:ascii="Calibri" w:hAnsi="Calibri" w:cs="Calibri"/>
                <w:sz w:val="16"/>
                <w:szCs w:val="16"/>
              </w:rPr>
              <w:t> </w:t>
            </w:r>
          </w:p>
        </w:tc>
        <w:tc>
          <w:tcPr>
            <w:tcW w:w="400" w:type="dxa"/>
            <w:tcBorders>
              <w:top w:val="nil"/>
              <w:left w:val="nil"/>
              <w:bottom w:val="nil"/>
              <w:right w:val="single" w:sz="4" w:space="0" w:color="auto"/>
            </w:tcBorders>
            <w:shd w:val="clear" w:color="000000" w:fill="FFFFFF"/>
            <w:noWrap/>
            <w:vAlign w:val="bottom"/>
            <w:hideMark/>
          </w:tcPr>
          <w:p w:rsidR="003A0683" w:rsidRPr="003A0683" w:rsidRDefault="003A0683" w:rsidP="003A0683">
            <w:pPr>
              <w:widowControl/>
              <w:autoSpaceDE/>
              <w:autoSpaceDN/>
              <w:adjustRightInd/>
              <w:jc w:val="center"/>
              <w:rPr>
                <w:rFonts w:ascii="Calibri" w:hAnsi="Calibri" w:cs="Calibri"/>
                <w:szCs w:val="20"/>
              </w:rPr>
            </w:pPr>
            <w:r w:rsidRPr="003A0683">
              <w:rPr>
                <w:rFonts w:ascii="Calibri" w:hAnsi="Calibri" w:cs="Calibri"/>
                <w:szCs w:val="20"/>
              </w:rPr>
              <w:t> </w:t>
            </w:r>
          </w:p>
        </w:tc>
        <w:tc>
          <w:tcPr>
            <w:tcW w:w="400" w:type="dxa"/>
            <w:tcBorders>
              <w:top w:val="nil"/>
              <w:left w:val="nil"/>
              <w:bottom w:val="nil"/>
              <w:right w:val="single" w:sz="4" w:space="0" w:color="auto"/>
            </w:tcBorders>
            <w:shd w:val="clear" w:color="000000" w:fill="FFFFFF"/>
            <w:noWrap/>
            <w:vAlign w:val="bottom"/>
            <w:hideMark/>
          </w:tcPr>
          <w:p w:rsidR="003A0683" w:rsidRPr="003A0683" w:rsidRDefault="003A0683" w:rsidP="003A0683">
            <w:pPr>
              <w:widowControl/>
              <w:autoSpaceDE/>
              <w:autoSpaceDN/>
              <w:adjustRightInd/>
              <w:jc w:val="center"/>
              <w:rPr>
                <w:rFonts w:ascii="Calibri" w:hAnsi="Calibri" w:cs="Calibri"/>
                <w:szCs w:val="20"/>
              </w:rPr>
            </w:pPr>
            <w:r w:rsidRPr="003A0683">
              <w:rPr>
                <w:rFonts w:ascii="Calibri" w:hAnsi="Calibri" w:cs="Calibri"/>
                <w:szCs w:val="20"/>
              </w:rPr>
              <w:t> </w:t>
            </w:r>
          </w:p>
        </w:tc>
        <w:tc>
          <w:tcPr>
            <w:tcW w:w="400" w:type="dxa"/>
            <w:tcBorders>
              <w:top w:val="nil"/>
              <w:left w:val="nil"/>
              <w:bottom w:val="nil"/>
              <w:right w:val="single" w:sz="4" w:space="0" w:color="auto"/>
            </w:tcBorders>
            <w:shd w:val="clear" w:color="000000" w:fill="FFFFFF"/>
            <w:noWrap/>
            <w:vAlign w:val="bottom"/>
            <w:hideMark/>
          </w:tcPr>
          <w:p w:rsidR="003A0683" w:rsidRPr="003A0683" w:rsidRDefault="003A0683" w:rsidP="003A0683">
            <w:pPr>
              <w:widowControl/>
              <w:autoSpaceDE/>
              <w:autoSpaceDN/>
              <w:adjustRightInd/>
              <w:jc w:val="center"/>
              <w:rPr>
                <w:rFonts w:ascii="Calibri" w:hAnsi="Calibri" w:cs="Calibri"/>
                <w:szCs w:val="20"/>
              </w:rPr>
            </w:pPr>
            <w:r w:rsidRPr="003A0683">
              <w:rPr>
                <w:rFonts w:ascii="Calibri" w:hAnsi="Calibri" w:cs="Calibri"/>
                <w:szCs w:val="20"/>
              </w:rPr>
              <w:t> </w:t>
            </w:r>
          </w:p>
        </w:tc>
        <w:tc>
          <w:tcPr>
            <w:tcW w:w="400" w:type="dxa"/>
            <w:tcBorders>
              <w:top w:val="nil"/>
              <w:left w:val="nil"/>
              <w:bottom w:val="nil"/>
              <w:right w:val="single" w:sz="4" w:space="0" w:color="auto"/>
            </w:tcBorders>
            <w:shd w:val="clear" w:color="000000" w:fill="FFFFFF"/>
            <w:noWrap/>
            <w:vAlign w:val="bottom"/>
            <w:hideMark/>
          </w:tcPr>
          <w:p w:rsidR="003A0683" w:rsidRPr="003A0683" w:rsidRDefault="003A0683" w:rsidP="003A0683">
            <w:pPr>
              <w:widowControl/>
              <w:autoSpaceDE/>
              <w:autoSpaceDN/>
              <w:adjustRightInd/>
              <w:jc w:val="center"/>
              <w:rPr>
                <w:rFonts w:ascii="Calibri" w:hAnsi="Calibri" w:cs="Calibri"/>
                <w:szCs w:val="20"/>
              </w:rPr>
            </w:pPr>
            <w:r w:rsidRPr="003A0683">
              <w:rPr>
                <w:rFonts w:ascii="Calibri" w:hAnsi="Calibri" w:cs="Calibri"/>
                <w:szCs w:val="20"/>
              </w:rPr>
              <w:t> </w:t>
            </w:r>
          </w:p>
        </w:tc>
        <w:tc>
          <w:tcPr>
            <w:tcW w:w="531" w:type="dxa"/>
            <w:tcBorders>
              <w:top w:val="nil"/>
              <w:left w:val="nil"/>
              <w:bottom w:val="nil"/>
              <w:right w:val="single" w:sz="4" w:space="0" w:color="auto"/>
            </w:tcBorders>
            <w:shd w:val="clear" w:color="000000" w:fill="FFFFFF"/>
            <w:noWrap/>
            <w:vAlign w:val="bottom"/>
            <w:hideMark/>
          </w:tcPr>
          <w:p w:rsidR="003A0683" w:rsidRPr="003A0683" w:rsidRDefault="003A0683" w:rsidP="003A0683">
            <w:pPr>
              <w:widowControl/>
              <w:autoSpaceDE/>
              <w:autoSpaceDN/>
              <w:adjustRightInd/>
              <w:jc w:val="center"/>
              <w:rPr>
                <w:rFonts w:ascii="Calibri" w:hAnsi="Calibri" w:cs="Calibri"/>
                <w:szCs w:val="20"/>
              </w:rPr>
            </w:pPr>
            <w:r w:rsidRPr="003A0683">
              <w:rPr>
                <w:rFonts w:ascii="Calibri" w:hAnsi="Calibri" w:cs="Calibri"/>
                <w:szCs w:val="20"/>
              </w:rPr>
              <w:t> </w:t>
            </w:r>
          </w:p>
        </w:tc>
        <w:tc>
          <w:tcPr>
            <w:tcW w:w="400" w:type="dxa"/>
            <w:tcBorders>
              <w:top w:val="nil"/>
              <w:left w:val="nil"/>
              <w:bottom w:val="nil"/>
              <w:right w:val="single" w:sz="4" w:space="0" w:color="auto"/>
            </w:tcBorders>
            <w:shd w:val="clear" w:color="000000" w:fill="FFFFFF"/>
            <w:noWrap/>
            <w:vAlign w:val="bottom"/>
            <w:hideMark/>
          </w:tcPr>
          <w:p w:rsidR="003A0683" w:rsidRPr="003A0683" w:rsidRDefault="003A0683" w:rsidP="003A0683">
            <w:pPr>
              <w:widowControl/>
              <w:autoSpaceDE/>
              <w:autoSpaceDN/>
              <w:adjustRightInd/>
              <w:jc w:val="center"/>
              <w:rPr>
                <w:rFonts w:ascii="Calibri" w:hAnsi="Calibri" w:cs="Calibri"/>
                <w:b/>
                <w:bCs/>
                <w:szCs w:val="20"/>
              </w:rPr>
            </w:pPr>
            <w:r w:rsidRPr="003A0683">
              <w:rPr>
                <w:rFonts w:ascii="Calibri" w:hAnsi="Calibri" w:cs="Calibri"/>
                <w:b/>
                <w:bCs/>
                <w:szCs w:val="20"/>
              </w:rPr>
              <w:t>8</w:t>
            </w:r>
          </w:p>
        </w:tc>
        <w:tc>
          <w:tcPr>
            <w:tcW w:w="820" w:type="dxa"/>
            <w:tcBorders>
              <w:top w:val="nil"/>
              <w:left w:val="nil"/>
              <w:bottom w:val="nil"/>
              <w:right w:val="single" w:sz="4" w:space="0" w:color="auto"/>
            </w:tcBorders>
            <w:shd w:val="clear" w:color="000000" w:fill="FFFFFF"/>
            <w:noWrap/>
            <w:vAlign w:val="bottom"/>
            <w:hideMark/>
          </w:tcPr>
          <w:p w:rsidR="003A0683" w:rsidRPr="003A0683" w:rsidRDefault="003A0683" w:rsidP="003A0683">
            <w:pPr>
              <w:widowControl/>
              <w:autoSpaceDE/>
              <w:autoSpaceDN/>
              <w:adjustRightInd/>
              <w:jc w:val="center"/>
              <w:rPr>
                <w:rFonts w:ascii="Calibri" w:hAnsi="Calibri" w:cs="Calibri"/>
                <w:szCs w:val="20"/>
              </w:rPr>
            </w:pPr>
            <w:r w:rsidRPr="003A0683">
              <w:rPr>
                <w:rFonts w:ascii="Calibri" w:hAnsi="Calibri" w:cs="Calibri"/>
                <w:szCs w:val="20"/>
              </w:rPr>
              <w:t> </w:t>
            </w:r>
          </w:p>
        </w:tc>
        <w:tc>
          <w:tcPr>
            <w:tcW w:w="1120" w:type="dxa"/>
            <w:tcBorders>
              <w:top w:val="nil"/>
              <w:left w:val="nil"/>
              <w:bottom w:val="nil"/>
              <w:right w:val="single" w:sz="4" w:space="0" w:color="auto"/>
            </w:tcBorders>
            <w:shd w:val="clear" w:color="000000" w:fill="FFFFFF"/>
            <w:noWrap/>
            <w:vAlign w:val="bottom"/>
            <w:hideMark/>
          </w:tcPr>
          <w:p w:rsidR="003A0683" w:rsidRPr="003A0683" w:rsidRDefault="003A0683" w:rsidP="003A0683">
            <w:pPr>
              <w:widowControl/>
              <w:autoSpaceDE/>
              <w:autoSpaceDN/>
              <w:adjustRightInd/>
              <w:jc w:val="center"/>
              <w:rPr>
                <w:rFonts w:ascii="Calibri" w:hAnsi="Calibri" w:cs="Calibri"/>
                <w:szCs w:val="20"/>
              </w:rPr>
            </w:pPr>
            <w:r w:rsidRPr="003A0683">
              <w:rPr>
                <w:rFonts w:ascii="Calibri" w:hAnsi="Calibri" w:cs="Calibri"/>
                <w:szCs w:val="20"/>
              </w:rPr>
              <w:t> </w:t>
            </w:r>
          </w:p>
        </w:tc>
      </w:tr>
      <w:tr w:rsidR="003A0683" w:rsidRPr="003A0683" w:rsidTr="003A0683">
        <w:trPr>
          <w:trHeight w:val="264"/>
        </w:trPr>
        <w:tc>
          <w:tcPr>
            <w:tcW w:w="341" w:type="dxa"/>
            <w:tcBorders>
              <w:top w:val="nil"/>
              <w:left w:val="single" w:sz="4" w:space="0" w:color="auto"/>
              <w:bottom w:val="nil"/>
            </w:tcBorders>
            <w:shd w:val="clear" w:color="000000" w:fill="FFFFFF"/>
            <w:noWrap/>
            <w:vAlign w:val="bottom"/>
            <w:hideMark/>
          </w:tcPr>
          <w:p w:rsidR="003A0683" w:rsidRPr="003A0683" w:rsidRDefault="003A0683" w:rsidP="003A0683">
            <w:pPr>
              <w:widowControl/>
              <w:autoSpaceDE/>
              <w:autoSpaceDN/>
              <w:adjustRightInd/>
              <w:jc w:val="center"/>
              <w:rPr>
                <w:rFonts w:ascii="Calibri" w:hAnsi="Calibri" w:cs="Calibri"/>
                <w:sz w:val="16"/>
                <w:szCs w:val="16"/>
              </w:rPr>
            </w:pPr>
            <w:r w:rsidRPr="003A0683">
              <w:rPr>
                <w:rFonts w:ascii="Calibri" w:hAnsi="Calibri" w:cs="Calibri"/>
                <w:sz w:val="16"/>
                <w:szCs w:val="16"/>
              </w:rPr>
              <w:t xml:space="preserve">a. </w:t>
            </w:r>
          </w:p>
        </w:tc>
        <w:tc>
          <w:tcPr>
            <w:tcW w:w="3567" w:type="dxa"/>
            <w:gridSpan w:val="3"/>
            <w:tcBorders>
              <w:top w:val="nil"/>
              <w:bottom w:val="nil"/>
              <w:right w:val="nil"/>
            </w:tcBorders>
            <w:shd w:val="clear" w:color="000000" w:fill="FFFFFF"/>
            <w:noWrap/>
            <w:vAlign w:val="bottom"/>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sz w:val="16"/>
                <w:szCs w:val="16"/>
              </w:rPr>
              <w:t>Costs are reasonable for the project as outlined.</w:t>
            </w:r>
          </w:p>
        </w:tc>
        <w:tc>
          <w:tcPr>
            <w:tcW w:w="1160" w:type="dxa"/>
            <w:tcBorders>
              <w:top w:val="nil"/>
              <w:left w:val="nil"/>
              <w:bottom w:val="nil"/>
              <w:right w:val="nil"/>
            </w:tcBorders>
            <w:shd w:val="clear" w:color="000000" w:fill="FFFFFF"/>
            <w:noWrap/>
            <w:vAlign w:val="bottom"/>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sz w:val="16"/>
                <w:szCs w:val="16"/>
              </w:rPr>
              <w:t> </w:t>
            </w:r>
          </w:p>
        </w:tc>
        <w:tc>
          <w:tcPr>
            <w:tcW w:w="4871" w:type="dxa"/>
            <w:gridSpan w:val="9"/>
            <w:vMerge w:val="restart"/>
            <w:tcBorders>
              <w:top w:val="single" w:sz="4" w:space="0" w:color="auto"/>
              <w:left w:val="single" w:sz="4" w:space="0" w:color="auto"/>
              <w:bottom w:val="nil"/>
              <w:right w:val="single" w:sz="4" w:space="0" w:color="auto"/>
            </w:tcBorders>
            <w:shd w:val="clear" w:color="000000" w:fill="FFFFFF"/>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sz w:val="16"/>
                <w:szCs w:val="16"/>
              </w:rPr>
              <w:t> </w:t>
            </w:r>
          </w:p>
        </w:tc>
      </w:tr>
      <w:tr w:rsidR="003A0683" w:rsidRPr="003A0683" w:rsidTr="003A0683">
        <w:trPr>
          <w:trHeight w:val="270"/>
        </w:trPr>
        <w:tc>
          <w:tcPr>
            <w:tcW w:w="341" w:type="dxa"/>
            <w:tcBorders>
              <w:top w:val="nil"/>
              <w:left w:val="single" w:sz="4" w:space="0" w:color="auto"/>
              <w:bottom w:val="nil"/>
            </w:tcBorders>
            <w:shd w:val="clear" w:color="000000" w:fill="FFFFFF"/>
            <w:noWrap/>
            <w:vAlign w:val="bottom"/>
            <w:hideMark/>
          </w:tcPr>
          <w:p w:rsidR="003A0683" w:rsidRPr="003A0683" w:rsidRDefault="003A0683" w:rsidP="003A0683">
            <w:pPr>
              <w:widowControl/>
              <w:autoSpaceDE/>
              <w:autoSpaceDN/>
              <w:adjustRightInd/>
              <w:jc w:val="center"/>
              <w:rPr>
                <w:rFonts w:ascii="Calibri" w:hAnsi="Calibri" w:cs="Calibri"/>
                <w:sz w:val="16"/>
                <w:szCs w:val="16"/>
              </w:rPr>
            </w:pPr>
            <w:r w:rsidRPr="003A0683">
              <w:rPr>
                <w:rFonts w:ascii="Calibri" w:hAnsi="Calibri" w:cs="Calibri"/>
                <w:sz w:val="16"/>
                <w:szCs w:val="16"/>
              </w:rPr>
              <w:t>b.</w:t>
            </w:r>
          </w:p>
        </w:tc>
        <w:tc>
          <w:tcPr>
            <w:tcW w:w="4727" w:type="dxa"/>
            <w:gridSpan w:val="4"/>
            <w:tcBorders>
              <w:top w:val="nil"/>
              <w:bottom w:val="nil"/>
              <w:right w:val="single" w:sz="4" w:space="0" w:color="auto"/>
            </w:tcBorders>
            <w:shd w:val="clear" w:color="000000" w:fill="FFFFFF"/>
            <w:noWrap/>
            <w:vAlign w:val="bottom"/>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sz w:val="16"/>
                <w:szCs w:val="16"/>
              </w:rPr>
              <w:t xml:space="preserve">Budget provides narrative justification of budget </w:t>
            </w:r>
          </w:p>
        </w:tc>
        <w:tc>
          <w:tcPr>
            <w:tcW w:w="4871" w:type="dxa"/>
            <w:gridSpan w:val="9"/>
            <w:vMerge/>
            <w:tcBorders>
              <w:top w:val="single" w:sz="4" w:space="0" w:color="auto"/>
              <w:left w:val="single" w:sz="4" w:space="0" w:color="auto"/>
              <w:bottom w:val="nil"/>
              <w:right w:val="single" w:sz="4" w:space="0" w:color="auto"/>
            </w:tcBorders>
            <w:vAlign w:val="center"/>
            <w:hideMark/>
          </w:tcPr>
          <w:p w:rsidR="003A0683" w:rsidRPr="003A0683" w:rsidRDefault="003A0683" w:rsidP="003A0683">
            <w:pPr>
              <w:widowControl/>
              <w:autoSpaceDE/>
              <w:autoSpaceDN/>
              <w:adjustRightInd/>
              <w:rPr>
                <w:rFonts w:ascii="Calibri" w:hAnsi="Calibri" w:cs="Calibri"/>
                <w:sz w:val="16"/>
                <w:szCs w:val="16"/>
              </w:rPr>
            </w:pPr>
          </w:p>
        </w:tc>
      </w:tr>
      <w:tr w:rsidR="003A0683" w:rsidRPr="003A0683" w:rsidTr="003A0683">
        <w:trPr>
          <w:trHeight w:val="276"/>
        </w:trPr>
        <w:tc>
          <w:tcPr>
            <w:tcW w:w="341" w:type="dxa"/>
            <w:tcBorders>
              <w:top w:val="nil"/>
              <w:left w:val="single" w:sz="4" w:space="0" w:color="auto"/>
              <w:bottom w:val="nil"/>
            </w:tcBorders>
            <w:shd w:val="clear" w:color="000000" w:fill="FFFFFF"/>
            <w:noWrap/>
            <w:vAlign w:val="bottom"/>
            <w:hideMark/>
          </w:tcPr>
          <w:p w:rsidR="003A0683" w:rsidRPr="003A0683" w:rsidRDefault="003A0683" w:rsidP="003A0683">
            <w:pPr>
              <w:widowControl/>
              <w:autoSpaceDE/>
              <w:autoSpaceDN/>
              <w:adjustRightInd/>
              <w:jc w:val="center"/>
              <w:rPr>
                <w:rFonts w:ascii="Calibri" w:hAnsi="Calibri" w:cs="Calibri"/>
                <w:szCs w:val="20"/>
              </w:rPr>
            </w:pPr>
            <w:r w:rsidRPr="003A0683">
              <w:rPr>
                <w:rFonts w:ascii="Calibri" w:hAnsi="Calibri" w:cs="Calibri"/>
                <w:szCs w:val="20"/>
              </w:rPr>
              <w:t> </w:t>
            </w:r>
          </w:p>
        </w:tc>
        <w:tc>
          <w:tcPr>
            <w:tcW w:w="1267" w:type="dxa"/>
            <w:tcBorders>
              <w:top w:val="nil"/>
              <w:bottom w:val="nil"/>
              <w:right w:val="nil"/>
            </w:tcBorders>
            <w:shd w:val="clear" w:color="000000" w:fill="FFFFFF"/>
            <w:noWrap/>
            <w:vAlign w:val="bottom"/>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sz w:val="16"/>
                <w:szCs w:val="16"/>
              </w:rPr>
              <w:t>expenditures.</w:t>
            </w:r>
          </w:p>
        </w:tc>
        <w:tc>
          <w:tcPr>
            <w:tcW w:w="960" w:type="dxa"/>
            <w:tcBorders>
              <w:top w:val="nil"/>
              <w:left w:val="nil"/>
              <w:bottom w:val="nil"/>
              <w:right w:val="nil"/>
            </w:tcBorders>
            <w:shd w:val="clear" w:color="000000" w:fill="FFFFFF"/>
            <w:noWrap/>
            <w:vAlign w:val="bottom"/>
            <w:hideMark/>
          </w:tcPr>
          <w:p w:rsidR="003A0683" w:rsidRPr="003A0683" w:rsidRDefault="003A0683" w:rsidP="003A0683">
            <w:pPr>
              <w:widowControl/>
              <w:autoSpaceDE/>
              <w:autoSpaceDN/>
              <w:adjustRightInd/>
              <w:rPr>
                <w:rFonts w:ascii="Calibri" w:hAnsi="Calibri" w:cs="Calibri"/>
                <w:szCs w:val="20"/>
              </w:rPr>
            </w:pPr>
            <w:r w:rsidRPr="003A0683">
              <w:rPr>
                <w:rFonts w:ascii="Calibri" w:hAnsi="Calibri" w:cs="Calibri"/>
                <w:szCs w:val="20"/>
              </w:rPr>
              <w:t> </w:t>
            </w:r>
          </w:p>
        </w:tc>
        <w:tc>
          <w:tcPr>
            <w:tcW w:w="1340" w:type="dxa"/>
            <w:tcBorders>
              <w:top w:val="nil"/>
              <w:left w:val="nil"/>
              <w:bottom w:val="nil"/>
              <w:right w:val="nil"/>
            </w:tcBorders>
            <w:shd w:val="clear" w:color="000000" w:fill="FFFFFF"/>
            <w:noWrap/>
            <w:vAlign w:val="bottom"/>
            <w:hideMark/>
          </w:tcPr>
          <w:p w:rsidR="003A0683" w:rsidRPr="003A0683" w:rsidRDefault="003A0683" w:rsidP="003A0683">
            <w:pPr>
              <w:widowControl/>
              <w:autoSpaceDE/>
              <w:autoSpaceDN/>
              <w:adjustRightInd/>
              <w:rPr>
                <w:rFonts w:ascii="Calibri" w:hAnsi="Calibri" w:cs="Calibri"/>
                <w:szCs w:val="20"/>
              </w:rPr>
            </w:pPr>
            <w:r w:rsidRPr="003A0683">
              <w:rPr>
                <w:rFonts w:ascii="Calibri" w:hAnsi="Calibri" w:cs="Calibri"/>
                <w:szCs w:val="20"/>
              </w:rPr>
              <w:t> </w:t>
            </w:r>
          </w:p>
        </w:tc>
        <w:tc>
          <w:tcPr>
            <w:tcW w:w="1160" w:type="dxa"/>
            <w:tcBorders>
              <w:top w:val="nil"/>
              <w:left w:val="nil"/>
              <w:bottom w:val="nil"/>
              <w:right w:val="single" w:sz="4" w:space="0" w:color="auto"/>
            </w:tcBorders>
            <w:shd w:val="clear" w:color="000000" w:fill="FFFFFF"/>
            <w:noWrap/>
            <w:vAlign w:val="bottom"/>
            <w:hideMark/>
          </w:tcPr>
          <w:p w:rsidR="003A0683" w:rsidRPr="003A0683" w:rsidRDefault="003A0683" w:rsidP="003A0683">
            <w:pPr>
              <w:widowControl/>
              <w:autoSpaceDE/>
              <w:autoSpaceDN/>
              <w:adjustRightInd/>
              <w:rPr>
                <w:rFonts w:ascii="Calibri" w:hAnsi="Calibri" w:cs="Calibri"/>
                <w:szCs w:val="20"/>
              </w:rPr>
            </w:pPr>
            <w:r w:rsidRPr="003A0683">
              <w:rPr>
                <w:rFonts w:ascii="Calibri" w:hAnsi="Calibri" w:cs="Calibri"/>
                <w:szCs w:val="20"/>
              </w:rPr>
              <w:t> </w:t>
            </w:r>
          </w:p>
        </w:tc>
        <w:tc>
          <w:tcPr>
            <w:tcW w:w="4871" w:type="dxa"/>
            <w:gridSpan w:val="9"/>
            <w:vMerge/>
            <w:tcBorders>
              <w:top w:val="nil"/>
              <w:left w:val="single" w:sz="4" w:space="0" w:color="auto"/>
              <w:bottom w:val="nil"/>
              <w:right w:val="single" w:sz="4" w:space="0" w:color="auto"/>
            </w:tcBorders>
            <w:vAlign w:val="center"/>
            <w:hideMark/>
          </w:tcPr>
          <w:p w:rsidR="003A0683" w:rsidRPr="003A0683" w:rsidRDefault="003A0683" w:rsidP="003A0683">
            <w:pPr>
              <w:widowControl/>
              <w:autoSpaceDE/>
              <w:autoSpaceDN/>
              <w:adjustRightInd/>
              <w:rPr>
                <w:rFonts w:ascii="Calibri" w:hAnsi="Calibri" w:cs="Calibri"/>
                <w:sz w:val="16"/>
                <w:szCs w:val="16"/>
              </w:rPr>
            </w:pPr>
          </w:p>
        </w:tc>
      </w:tr>
      <w:tr w:rsidR="003A0683" w:rsidRPr="003A0683" w:rsidTr="003A0683">
        <w:trPr>
          <w:trHeight w:val="240"/>
        </w:trPr>
        <w:tc>
          <w:tcPr>
            <w:tcW w:w="341" w:type="dxa"/>
            <w:tcBorders>
              <w:top w:val="nil"/>
              <w:left w:val="single" w:sz="4" w:space="0" w:color="auto"/>
              <w:bottom w:val="nil"/>
            </w:tcBorders>
            <w:shd w:val="clear" w:color="000000" w:fill="FFFFFF"/>
            <w:noWrap/>
            <w:vAlign w:val="bottom"/>
            <w:hideMark/>
          </w:tcPr>
          <w:p w:rsidR="003A0683" w:rsidRPr="003A0683" w:rsidRDefault="003A0683" w:rsidP="003A0683">
            <w:pPr>
              <w:widowControl/>
              <w:autoSpaceDE/>
              <w:autoSpaceDN/>
              <w:adjustRightInd/>
              <w:jc w:val="center"/>
              <w:rPr>
                <w:rFonts w:ascii="Calibri" w:hAnsi="Calibri" w:cs="Calibri"/>
                <w:sz w:val="16"/>
                <w:szCs w:val="16"/>
              </w:rPr>
            </w:pPr>
            <w:r w:rsidRPr="003A0683">
              <w:rPr>
                <w:rFonts w:ascii="Calibri" w:hAnsi="Calibri" w:cs="Calibri"/>
                <w:sz w:val="16"/>
                <w:szCs w:val="16"/>
              </w:rPr>
              <w:t xml:space="preserve">c. </w:t>
            </w:r>
          </w:p>
        </w:tc>
        <w:tc>
          <w:tcPr>
            <w:tcW w:w="4727" w:type="dxa"/>
            <w:gridSpan w:val="4"/>
            <w:tcBorders>
              <w:top w:val="nil"/>
              <w:bottom w:val="nil"/>
              <w:right w:val="single" w:sz="4" w:space="0" w:color="auto"/>
            </w:tcBorders>
            <w:shd w:val="clear" w:color="000000" w:fill="FFFFFF"/>
            <w:noWrap/>
            <w:vAlign w:val="bottom"/>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sz w:val="16"/>
                <w:szCs w:val="16"/>
              </w:rPr>
              <w:t xml:space="preserve">Budget includes computation that clearly identifies </w:t>
            </w:r>
          </w:p>
        </w:tc>
        <w:tc>
          <w:tcPr>
            <w:tcW w:w="4871" w:type="dxa"/>
            <w:gridSpan w:val="9"/>
            <w:vMerge/>
            <w:tcBorders>
              <w:top w:val="nil"/>
              <w:left w:val="single" w:sz="4" w:space="0" w:color="auto"/>
              <w:bottom w:val="nil"/>
              <w:right w:val="single" w:sz="4" w:space="0" w:color="auto"/>
            </w:tcBorders>
            <w:vAlign w:val="center"/>
            <w:hideMark/>
          </w:tcPr>
          <w:p w:rsidR="003A0683" w:rsidRPr="003A0683" w:rsidRDefault="003A0683" w:rsidP="003A0683">
            <w:pPr>
              <w:widowControl/>
              <w:autoSpaceDE/>
              <w:autoSpaceDN/>
              <w:adjustRightInd/>
              <w:rPr>
                <w:rFonts w:ascii="Calibri" w:hAnsi="Calibri" w:cs="Calibri"/>
                <w:sz w:val="16"/>
                <w:szCs w:val="16"/>
              </w:rPr>
            </w:pPr>
          </w:p>
        </w:tc>
      </w:tr>
      <w:tr w:rsidR="003A0683" w:rsidRPr="003A0683" w:rsidTr="003A0683">
        <w:trPr>
          <w:trHeight w:val="315"/>
        </w:trPr>
        <w:tc>
          <w:tcPr>
            <w:tcW w:w="341" w:type="dxa"/>
            <w:tcBorders>
              <w:top w:val="nil"/>
              <w:left w:val="single" w:sz="4" w:space="0" w:color="auto"/>
              <w:bottom w:val="nil"/>
            </w:tcBorders>
            <w:shd w:val="clear" w:color="000000" w:fill="FFFFFF"/>
            <w:noWrap/>
            <w:vAlign w:val="bottom"/>
            <w:hideMark/>
          </w:tcPr>
          <w:p w:rsidR="003A0683" w:rsidRPr="003A0683" w:rsidRDefault="003A0683" w:rsidP="003A0683">
            <w:pPr>
              <w:widowControl/>
              <w:autoSpaceDE/>
              <w:autoSpaceDN/>
              <w:adjustRightInd/>
              <w:jc w:val="center"/>
              <w:rPr>
                <w:rFonts w:ascii="Calibri" w:hAnsi="Calibri" w:cs="Calibri"/>
                <w:sz w:val="16"/>
                <w:szCs w:val="16"/>
              </w:rPr>
            </w:pPr>
            <w:r w:rsidRPr="003A0683">
              <w:rPr>
                <w:rFonts w:ascii="Calibri" w:hAnsi="Calibri" w:cs="Calibri"/>
                <w:sz w:val="16"/>
                <w:szCs w:val="16"/>
              </w:rPr>
              <w:t> </w:t>
            </w:r>
          </w:p>
        </w:tc>
        <w:tc>
          <w:tcPr>
            <w:tcW w:w="3567" w:type="dxa"/>
            <w:gridSpan w:val="3"/>
            <w:tcBorders>
              <w:top w:val="nil"/>
              <w:bottom w:val="nil"/>
              <w:right w:val="nil"/>
            </w:tcBorders>
            <w:shd w:val="clear" w:color="000000" w:fill="FFFFFF"/>
            <w:noWrap/>
            <w:vAlign w:val="bottom"/>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sz w:val="16"/>
                <w:szCs w:val="16"/>
              </w:rPr>
              <w:t xml:space="preserve">the cost of each item and the quantity.  </w:t>
            </w:r>
          </w:p>
        </w:tc>
        <w:tc>
          <w:tcPr>
            <w:tcW w:w="1160" w:type="dxa"/>
            <w:tcBorders>
              <w:top w:val="nil"/>
              <w:left w:val="nil"/>
              <w:bottom w:val="nil"/>
              <w:right w:val="single" w:sz="4" w:space="0" w:color="auto"/>
            </w:tcBorders>
            <w:shd w:val="clear" w:color="000000" w:fill="FFFFFF"/>
            <w:noWrap/>
            <w:vAlign w:val="bottom"/>
            <w:hideMark/>
          </w:tcPr>
          <w:p w:rsidR="003A0683" w:rsidRPr="003A0683" w:rsidRDefault="003A0683" w:rsidP="003A0683">
            <w:pPr>
              <w:widowControl/>
              <w:autoSpaceDE/>
              <w:autoSpaceDN/>
              <w:adjustRightInd/>
              <w:rPr>
                <w:rFonts w:ascii="Calibri" w:hAnsi="Calibri" w:cs="Calibri"/>
                <w:szCs w:val="20"/>
              </w:rPr>
            </w:pPr>
            <w:r w:rsidRPr="003A0683">
              <w:rPr>
                <w:rFonts w:ascii="Calibri" w:hAnsi="Calibri" w:cs="Calibri"/>
                <w:szCs w:val="20"/>
              </w:rPr>
              <w:t> </w:t>
            </w:r>
          </w:p>
        </w:tc>
        <w:tc>
          <w:tcPr>
            <w:tcW w:w="4871" w:type="dxa"/>
            <w:gridSpan w:val="9"/>
            <w:vMerge/>
            <w:tcBorders>
              <w:top w:val="nil"/>
              <w:left w:val="single" w:sz="4" w:space="0" w:color="auto"/>
              <w:bottom w:val="nil"/>
              <w:right w:val="single" w:sz="4" w:space="0" w:color="auto"/>
            </w:tcBorders>
            <w:vAlign w:val="center"/>
            <w:hideMark/>
          </w:tcPr>
          <w:p w:rsidR="003A0683" w:rsidRPr="003A0683" w:rsidRDefault="003A0683" w:rsidP="003A0683">
            <w:pPr>
              <w:widowControl/>
              <w:autoSpaceDE/>
              <w:autoSpaceDN/>
              <w:adjustRightInd/>
              <w:rPr>
                <w:rFonts w:ascii="Calibri" w:hAnsi="Calibri" w:cs="Calibri"/>
                <w:sz w:val="16"/>
                <w:szCs w:val="16"/>
              </w:rPr>
            </w:pPr>
          </w:p>
        </w:tc>
      </w:tr>
      <w:tr w:rsidR="003A0683" w:rsidRPr="003A0683" w:rsidTr="003A0683">
        <w:trPr>
          <w:trHeight w:val="276"/>
        </w:trPr>
        <w:tc>
          <w:tcPr>
            <w:tcW w:w="341" w:type="dxa"/>
            <w:tcBorders>
              <w:top w:val="nil"/>
              <w:left w:val="single" w:sz="4" w:space="0" w:color="auto"/>
              <w:bottom w:val="nil"/>
            </w:tcBorders>
            <w:shd w:val="clear" w:color="000000" w:fill="FFFFFF"/>
            <w:noWrap/>
            <w:vAlign w:val="bottom"/>
            <w:hideMark/>
          </w:tcPr>
          <w:p w:rsidR="003A0683" w:rsidRPr="003A0683" w:rsidRDefault="003A0683" w:rsidP="003A0683">
            <w:pPr>
              <w:widowControl/>
              <w:autoSpaceDE/>
              <w:autoSpaceDN/>
              <w:adjustRightInd/>
              <w:jc w:val="center"/>
              <w:rPr>
                <w:rFonts w:ascii="Calibri" w:hAnsi="Calibri" w:cs="Calibri"/>
                <w:sz w:val="16"/>
                <w:szCs w:val="16"/>
              </w:rPr>
            </w:pPr>
            <w:r w:rsidRPr="003A0683">
              <w:rPr>
                <w:rFonts w:ascii="Calibri" w:hAnsi="Calibri" w:cs="Calibri"/>
                <w:sz w:val="16"/>
                <w:szCs w:val="16"/>
              </w:rPr>
              <w:t>d.</w:t>
            </w:r>
          </w:p>
        </w:tc>
        <w:tc>
          <w:tcPr>
            <w:tcW w:w="3567" w:type="dxa"/>
            <w:gridSpan w:val="3"/>
            <w:tcBorders>
              <w:top w:val="nil"/>
              <w:bottom w:val="nil"/>
              <w:right w:val="nil"/>
            </w:tcBorders>
            <w:shd w:val="clear" w:color="000000" w:fill="FFFFFF"/>
            <w:noWrap/>
            <w:vAlign w:val="bottom"/>
            <w:hideMark/>
          </w:tcPr>
          <w:p w:rsidR="003A0683" w:rsidRPr="003A0683" w:rsidRDefault="003A0683" w:rsidP="003A0683">
            <w:pPr>
              <w:widowControl/>
              <w:autoSpaceDE/>
              <w:autoSpaceDN/>
              <w:adjustRightInd/>
              <w:rPr>
                <w:rFonts w:ascii="Calibri" w:hAnsi="Calibri" w:cs="Calibri"/>
                <w:sz w:val="16"/>
                <w:szCs w:val="16"/>
              </w:rPr>
            </w:pPr>
            <w:r w:rsidRPr="003A0683">
              <w:rPr>
                <w:rFonts w:ascii="Calibri" w:hAnsi="Calibri" w:cs="Calibri"/>
                <w:sz w:val="16"/>
                <w:szCs w:val="16"/>
              </w:rPr>
              <w:t>All costs are allowable under the SAFG grant.</w:t>
            </w:r>
          </w:p>
        </w:tc>
        <w:tc>
          <w:tcPr>
            <w:tcW w:w="1160" w:type="dxa"/>
            <w:tcBorders>
              <w:top w:val="nil"/>
              <w:left w:val="nil"/>
              <w:bottom w:val="nil"/>
              <w:right w:val="single" w:sz="4" w:space="0" w:color="auto"/>
            </w:tcBorders>
            <w:shd w:val="clear" w:color="000000" w:fill="FFFFFF"/>
            <w:noWrap/>
            <w:vAlign w:val="bottom"/>
            <w:hideMark/>
          </w:tcPr>
          <w:p w:rsidR="003A0683" w:rsidRPr="003A0683" w:rsidRDefault="003A0683" w:rsidP="003A0683">
            <w:pPr>
              <w:widowControl/>
              <w:autoSpaceDE/>
              <w:autoSpaceDN/>
              <w:adjustRightInd/>
              <w:rPr>
                <w:rFonts w:ascii="Calibri" w:hAnsi="Calibri" w:cs="Calibri"/>
                <w:szCs w:val="20"/>
              </w:rPr>
            </w:pPr>
            <w:r w:rsidRPr="003A0683">
              <w:rPr>
                <w:rFonts w:ascii="Calibri" w:hAnsi="Calibri" w:cs="Calibri"/>
                <w:szCs w:val="20"/>
              </w:rPr>
              <w:t> </w:t>
            </w:r>
          </w:p>
        </w:tc>
        <w:tc>
          <w:tcPr>
            <w:tcW w:w="4871" w:type="dxa"/>
            <w:gridSpan w:val="9"/>
            <w:vMerge/>
            <w:tcBorders>
              <w:top w:val="nil"/>
              <w:left w:val="single" w:sz="4" w:space="0" w:color="auto"/>
              <w:bottom w:val="nil"/>
              <w:right w:val="single" w:sz="4" w:space="0" w:color="auto"/>
            </w:tcBorders>
            <w:vAlign w:val="center"/>
            <w:hideMark/>
          </w:tcPr>
          <w:p w:rsidR="003A0683" w:rsidRPr="003A0683" w:rsidRDefault="003A0683" w:rsidP="003A0683">
            <w:pPr>
              <w:widowControl/>
              <w:autoSpaceDE/>
              <w:autoSpaceDN/>
              <w:adjustRightInd/>
              <w:rPr>
                <w:rFonts w:ascii="Calibri" w:hAnsi="Calibri" w:cs="Calibri"/>
                <w:sz w:val="16"/>
                <w:szCs w:val="16"/>
              </w:rPr>
            </w:pPr>
          </w:p>
        </w:tc>
      </w:tr>
      <w:tr w:rsidR="003A0683" w:rsidRPr="003A0683" w:rsidTr="003A0683">
        <w:trPr>
          <w:trHeight w:val="228"/>
        </w:trPr>
        <w:tc>
          <w:tcPr>
            <w:tcW w:w="341" w:type="dxa"/>
            <w:tcBorders>
              <w:top w:val="nil"/>
              <w:left w:val="single" w:sz="4" w:space="0" w:color="auto"/>
              <w:bottom w:val="nil"/>
            </w:tcBorders>
            <w:shd w:val="clear" w:color="000000" w:fill="FFFFFF"/>
            <w:noWrap/>
            <w:vAlign w:val="bottom"/>
            <w:hideMark/>
          </w:tcPr>
          <w:p w:rsidR="003A0683" w:rsidRPr="003A0683" w:rsidRDefault="003A0683" w:rsidP="003A0683">
            <w:pPr>
              <w:widowControl/>
              <w:autoSpaceDE/>
              <w:autoSpaceDN/>
              <w:adjustRightInd/>
              <w:rPr>
                <w:rFonts w:ascii="Arial" w:hAnsi="Arial" w:cs="Arial"/>
                <w:sz w:val="18"/>
                <w:szCs w:val="18"/>
              </w:rPr>
            </w:pPr>
            <w:r w:rsidRPr="003A0683">
              <w:rPr>
                <w:rFonts w:ascii="Arial" w:hAnsi="Arial" w:cs="Arial"/>
                <w:sz w:val="18"/>
                <w:szCs w:val="18"/>
              </w:rPr>
              <w:t> </w:t>
            </w:r>
          </w:p>
        </w:tc>
        <w:tc>
          <w:tcPr>
            <w:tcW w:w="1267" w:type="dxa"/>
            <w:tcBorders>
              <w:top w:val="nil"/>
              <w:bottom w:val="nil"/>
              <w:right w:val="nil"/>
            </w:tcBorders>
            <w:shd w:val="clear" w:color="000000" w:fill="FFFFFF"/>
            <w:noWrap/>
            <w:vAlign w:val="bottom"/>
            <w:hideMark/>
          </w:tcPr>
          <w:p w:rsidR="003A0683" w:rsidRPr="003A0683" w:rsidRDefault="003A0683" w:rsidP="003A0683">
            <w:pPr>
              <w:widowControl/>
              <w:autoSpaceDE/>
              <w:autoSpaceDN/>
              <w:adjustRightInd/>
              <w:rPr>
                <w:rFonts w:ascii="Arial" w:hAnsi="Arial" w:cs="Arial"/>
                <w:sz w:val="18"/>
                <w:szCs w:val="18"/>
              </w:rPr>
            </w:pPr>
            <w:r w:rsidRPr="003A0683">
              <w:rPr>
                <w:rFonts w:ascii="Arial" w:hAnsi="Arial" w:cs="Arial"/>
                <w:sz w:val="18"/>
                <w:szCs w:val="18"/>
              </w:rPr>
              <w:t> </w:t>
            </w:r>
          </w:p>
        </w:tc>
        <w:tc>
          <w:tcPr>
            <w:tcW w:w="960" w:type="dxa"/>
            <w:tcBorders>
              <w:top w:val="nil"/>
              <w:left w:val="nil"/>
              <w:bottom w:val="nil"/>
              <w:right w:val="nil"/>
            </w:tcBorders>
            <w:shd w:val="clear" w:color="000000" w:fill="FFFFFF"/>
            <w:noWrap/>
            <w:vAlign w:val="bottom"/>
            <w:hideMark/>
          </w:tcPr>
          <w:p w:rsidR="003A0683" w:rsidRPr="003A0683" w:rsidRDefault="003A0683" w:rsidP="003A0683">
            <w:pPr>
              <w:widowControl/>
              <w:autoSpaceDE/>
              <w:autoSpaceDN/>
              <w:adjustRightInd/>
              <w:rPr>
                <w:rFonts w:ascii="Arial" w:hAnsi="Arial" w:cs="Arial"/>
                <w:sz w:val="18"/>
                <w:szCs w:val="18"/>
              </w:rPr>
            </w:pPr>
            <w:r w:rsidRPr="003A0683">
              <w:rPr>
                <w:rFonts w:ascii="Arial" w:hAnsi="Arial" w:cs="Arial"/>
                <w:sz w:val="18"/>
                <w:szCs w:val="18"/>
              </w:rPr>
              <w:t> </w:t>
            </w:r>
          </w:p>
        </w:tc>
        <w:tc>
          <w:tcPr>
            <w:tcW w:w="1340" w:type="dxa"/>
            <w:tcBorders>
              <w:top w:val="nil"/>
              <w:left w:val="nil"/>
              <w:bottom w:val="nil"/>
              <w:right w:val="nil"/>
            </w:tcBorders>
            <w:shd w:val="clear" w:color="000000" w:fill="FFFFFF"/>
            <w:noWrap/>
            <w:vAlign w:val="bottom"/>
            <w:hideMark/>
          </w:tcPr>
          <w:p w:rsidR="003A0683" w:rsidRPr="003A0683" w:rsidRDefault="003A0683" w:rsidP="003A0683">
            <w:pPr>
              <w:widowControl/>
              <w:autoSpaceDE/>
              <w:autoSpaceDN/>
              <w:adjustRightInd/>
              <w:rPr>
                <w:rFonts w:ascii="Arial" w:hAnsi="Arial" w:cs="Arial"/>
                <w:sz w:val="18"/>
                <w:szCs w:val="18"/>
              </w:rPr>
            </w:pPr>
            <w:r w:rsidRPr="003A0683">
              <w:rPr>
                <w:rFonts w:ascii="Arial" w:hAnsi="Arial" w:cs="Arial"/>
                <w:sz w:val="18"/>
                <w:szCs w:val="18"/>
              </w:rPr>
              <w:t> </w:t>
            </w:r>
          </w:p>
        </w:tc>
        <w:tc>
          <w:tcPr>
            <w:tcW w:w="1160" w:type="dxa"/>
            <w:tcBorders>
              <w:top w:val="nil"/>
              <w:left w:val="nil"/>
              <w:bottom w:val="nil"/>
              <w:right w:val="single" w:sz="4" w:space="0" w:color="auto"/>
            </w:tcBorders>
            <w:shd w:val="clear" w:color="000000" w:fill="FFFFFF"/>
            <w:noWrap/>
            <w:vAlign w:val="bottom"/>
            <w:hideMark/>
          </w:tcPr>
          <w:p w:rsidR="003A0683" w:rsidRPr="003A0683" w:rsidRDefault="003A0683" w:rsidP="003A0683">
            <w:pPr>
              <w:widowControl/>
              <w:autoSpaceDE/>
              <w:autoSpaceDN/>
              <w:adjustRightInd/>
              <w:rPr>
                <w:rFonts w:ascii="Arial" w:hAnsi="Arial" w:cs="Arial"/>
                <w:sz w:val="18"/>
                <w:szCs w:val="18"/>
              </w:rPr>
            </w:pPr>
            <w:r w:rsidRPr="003A0683">
              <w:rPr>
                <w:rFonts w:ascii="Arial" w:hAnsi="Arial" w:cs="Arial"/>
                <w:sz w:val="18"/>
                <w:szCs w:val="18"/>
              </w:rPr>
              <w:t> </w:t>
            </w:r>
          </w:p>
        </w:tc>
        <w:tc>
          <w:tcPr>
            <w:tcW w:w="4871" w:type="dxa"/>
            <w:gridSpan w:val="9"/>
            <w:vMerge/>
            <w:tcBorders>
              <w:top w:val="nil"/>
              <w:left w:val="single" w:sz="4" w:space="0" w:color="auto"/>
              <w:bottom w:val="nil"/>
              <w:right w:val="single" w:sz="4" w:space="0" w:color="auto"/>
            </w:tcBorders>
            <w:vAlign w:val="center"/>
            <w:hideMark/>
          </w:tcPr>
          <w:p w:rsidR="003A0683" w:rsidRPr="003A0683" w:rsidRDefault="003A0683" w:rsidP="003A0683">
            <w:pPr>
              <w:widowControl/>
              <w:autoSpaceDE/>
              <w:autoSpaceDN/>
              <w:adjustRightInd/>
              <w:rPr>
                <w:rFonts w:ascii="Calibri" w:hAnsi="Calibri" w:cs="Calibri"/>
                <w:sz w:val="16"/>
                <w:szCs w:val="16"/>
              </w:rPr>
            </w:pPr>
          </w:p>
        </w:tc>
      </w:tr>
      <w:tr w:rsidR="003A0683" w:rsidRPr="003A0683" w:rsidTr="003A0683">
        <w:trPr>
          <w:trHeight w:val="84"/>
        </w:trPr>
        <w:tc>
          <w:tcPr>
            <w:tcW w:w="341" w:type="dxa"/>
            <w:tcBorders>
              <w:top w:val="nil"/>
              <w:left w:val="single" w:sz="4" w:space="0" w:color="auto"/>
              <w:bottom w:val="single" w:sz="4" w:space="0" w:color="auto"/>
            </w:tcBorders>
            <w:shd w:val="clear" w:color="000000" w:fill="FFFFFF"/>
            <w:noWrap/>
            <w:vAlign w:val="bottom"/>
            <w:hideMark/>
          </w:tcPr>
          <w:p w:rsidR="003A0683" w:rsidRPr="003A0683" w:rsidRDefault="003A0683" w:rsidP="003A0683">
            <w:pPr>
              <w:widowControl/>
              <w:autoSpaceDE/>
              <w:autoSpaceDN/>
              <w:adjustRightInd/>
              <w:rPr>
                <w:rFonts w:ascii="Calibri" w:hAnsi="Calibri" w:cs="Calibri"/>
                <w:szCs w:val="20"/>
              </w:rPr>
            </w:pPr>
            <w:r w:rsidRPr="003A0683">
              <w:rPr>
                <w:rFonts w:ascii="Calibri" w:hAnsi="Calibri" w:cs="Calibri"/>
                <w:szCs w:val="20"/>
              </w:rPr>
              <w:t> </w:t>
            </w:r>
          </w:p>
        </w:tc>
        <w:tc>
          <w:tcPr>
            <w:tcW w:w="1267" w:type="dxa"/>
            <w:tcBorders>
              <w:top w:val="nil"/>
              <w:bottom w:val="single" w:sz="4" w:space="0" w:color="auto"/>
              <w:right w:val="nil"/>
            </w:tcBorders>
            <w:shd w:val="clear" w:color="000000" w:fill="FFFFFF"/>
            <w:noWrap/>
            <w:vAlign w:val="bottom"/>
            <w:hideMark/>
          </w:tcPr>
          <w:p w:rsidR="003A0683" w:rsidRPr="003A0683" w:rsidRDefault="003A0683" w:rsidP="003A0683">
            <w:pPr>
              <w:widowControl/>
              <w:autoSpaceDE/>
              <w:autoSpaceDN/>
              <w:adjustRightInd/>
              <w:rPr>
                <w:rFonts w:ascii="Calibri" w:hAnsi="Calibri" w:cs="Calibri"/>
                <w:szCs w:val="20"/>
              </w:rPr>
            </w:pPr>
            <w:r w:rsidRPr="003A0683">
              <w:rPr>
                <w:rFonts w:ascii="Calibri" w:hAnsi="Calibri" w:cs="Calibri"/>
                <w:szCs w:val="20"/>
              </w:rPr>
              <w:t> </w:t>
            </w:r>
          </w:p>
        </w:tc>
        <w:tc>
          <w:tcPr>
            <w:tcW w:w="960" w:type="dxa"/>
            <w:tcBorders>
              <w:top w:val="nil"/>
              <w:left w:val="nil"/>
              <w:bottom w:val="single" w:sz="4" w:space="0" w:color="auto"/>
              <w:right w:val="nil"/>
            </w:tcBorders>
            <w:shd w:val="clear" w:color="000000" w:fill="FFFFFF"/>
            <w:noWrap/>
            <w:vAlign w:val="bottom"/>
            <w:hideMark/>
          </w:tcPr>
          <w:p w:rsidR="003A0683" w:rsidRPr="003A0683" w:rsidRDefault="003A0683" w:rsidP="003A0683">
            <w:pPr>
              <w:widowControl/>
              <w:autoSpaceDE/>
              <w:autoSpaceDN/>
              <w:adjustRightInd/>
              <w:rPr>
                <w:rFonts w:ascii="Calibri" w:hAnsi="Calibri" w:cs="Calibri"/>
                <w:szCs w:val="20"/>
              </w:rPr>
            </w:pPr>
            <w:r w:rsidRPr="003A0683">
              <w:rPr>
                <w:rFonts w:ascii="Calibri" w:hAnsi="Calibri" w:cs="Calibri"/>
                <w:szCs w:val="20"/>
              </w:rPr>
              <w:t> </w:t>
            </w:r>
          </w:p>
        </w:tc>
        <w:tc>
          <w:tcPr>
            <w:tcW w:w="1340" w:type="dxa"/>
            <w:tcBorders>
              <w:top w:val="nil"/>
              <w:left w:val="nil"/>
              <w:bottom w:val="single" w:sz="4" w:space="0" w:color="auto"/>
              <w:right w:val="nil"/>
            </w:tcBorders>
            <w:shd w:val="clear" w:color="000000" w:fill="FFFFFF"/>
            <w:noWrap/>
            <w:vAlign w:val="bottom"/>
            <w:hideMark/>
          </w:tcPr>
          <w:p w:rsidR="003A0683" w:rsidRPr="003A0683" w:rsidRDefault="003A0683" w:rsidP="003A0683">
            <w:pPr>
              <w:widowControl/>
              <w:autoSpaceDE/>
              <w:autoSpaceDN/>
              <w:adjustRightInd/>
              <w:rPr>
                <w:rFonts w:ascii="Calibri" w:hAnsi="Calibri" w:cs="Calibri"/>
                <w:szCs w:val="20"/>
              </w:rPr>
            </w:pPr>
            <w:r w:rsidRPr="003A0683">
              <w:rPr>
                <w:rFonts w:ascii="Calibri" w:hAnsi="Calibri" w:cs="Calibri"/>
                <w:szCs w:val="20"/>
              </w:rPr>
              <w:t> </w:t>
            </w:r>
          </w:p>
        </w:tc>
        <w:tc>
          <w:tcPr>
            <w:tcW w:w="1160" w:type="dxa"/>
            <w:tcBorders>
              <w:top w:val="nil"/>
              <w:left w:val="nil"/>
              <w:bottom w:val="single" w:sz="4" w:space="0" w:color="auto"/>
              <w:right w:val="nil"/>
            </w:tcBorders>
            <w:shd w:val="clear" w:color="000000" w:fill="FFFFFF"/>
            <w:noWrap/>
            <w:vAlign w:val="bottom"/>
            <w:hideMark/>
          </w:tcPr>
          <w:p w:rsidR="003A0683" w:rsidRPr="003A0683" w:rsidRDefault="003A0683" w:rsidP="003A0683">
            <w:pPr>
              <w:widowControl/>
              <w:autoSpaceDE/>
              <w:autoSpaceDN/>
              <w:adjustRightInd/>
              <w:rPr>
                <w:rFonts w:ascii="Calibri" w:hAnsi="Calibri" w:cs="Calibri"/>
                <w:szCs w:val="20"/>
              </w:rPr>
            </w:pPr>
            <w:r w:rsidRPr="003A0683">
              <w:rPr>
                <w:rFonts w:ascii="Calibri" w:hAnsi="Calibri" w:cs="Calibri"/>
                <w:szCs w:val="20"/>
              </w:rPr>
              <w:t> </w:t>
            </w:r>
          </w:p>
        </w:tc>
        <w:tc>
          <w:tcPr>
            <w:tcW w:w="400" w:type="dxa"/>
            <w:tcBorders>
              <w:top w:val="nil"/>
              <w:left w:val="single" w:sz="4" w:space="0" w:color="auto"/>
              <w:bottom w:val="single" w:sz="4" w:space="0" w:color="auto"/>
              <w:right w:val="nil"/>
            </w:tcBorders>
            <w:shd w:val="clear" w:color="000000" w:fill="FFFFFF"/>
            <w:hideMark/>
          </w:tcPr>
          <w:p w:rsidR="003A0683" w:rsidRPr="003A0683" w:rsidRDefault="003A0683" w:rsidP="003A0683">
            <w:pPr>
              <w:widowControl/>
              <w:autoSpaceDE/>
              <w:autoSpaceDN/>
              <w:adjustRightInd/>
              <w:rPr>
                <w:rFonts w:ascii="Calibri" w:hAnsi="Calibri" w:cs="Calibri"/>
                <w:szCs w:val="20"/>
              </w:rPr>
            </w:pPr>
            <w:r w:rsidRPr="003A0683">
              <w:rPr>
                <w:rFonts w:ascii="Calibri" w:hAnsi="Calibri" w:cs="Calibri"/>
                <w:szCs w:val="20"/>
              </w:rPr>
              <w:t> </w:t>
            </w:r>
          </w:p>
        </w:tc>
        <w:tc>
          <w:tcPr>
            <w:tcW w:w="400" w:type="dxa"/>
            <w:tcBorders>
              <w:top w:val="nil"/>
              <w:left w:val="nil"/>
              <w:bottom w:val="single" w:sz="4" w:space="0" w:color="auto"/>
              <w:right w:val="nil"/>
            </w:tcBorders>
            <w:shd w:val="clear" w:color="000000" w:fill="FFFFFF"/>
            <w:hideMark/>
          </w:tcPr>
          <w:p w:rsidR="003A0683" w:rsidRPr="003A0683" w:rsidRDefault="003A0683" w:rsidP="003A0683">
            <w:pPr>
              <w:widowControl/>
              <w:autoSpaceDE/>
              <w:autoSpaceDN/>
              <w:adjustRightInd/>
              <w:rPr>
                <w:rFonts w:ascii="Calibri" w:hAnsi="Calibri" w:cs="Calibri"/>
                <w:szCs w:val="20"/>
              </w:rPr>
            </w:pPr>
            <w:r w:rsidRPr="003A0683">
              <w:rPr>
                <w:rFonts w:ascii="Calibri" w:hAnsi="Calibri" w:cs="Calibri"/>
                <w:szCs w:val="20"/>
              </w:rPr>
              <w:t> </w:t>
            </w:r>
          </w:p>
        </w:tc>
        <w:tc>
          <w:tcPr>
            <w:tcW w:w="400" w:type="dxa"/>
            <w:tcBorders>
              <w:top w:val="nil"/>
              <w:left w:val="nil"/>
              <w:bottom w:val="single" w:sz="4" w:space="0" w:color="auto"/>
              <w:right w:val="nil"/>
            </w:tcBorders>
            <w:shd w:val="clear" w:color="000000" w:fill="FFFFFF"/>
            <w:hideMark/>
          </w:tcPr>
          <w:p w:rsidR="003A0683" w:rsidRPr="003A0683" w:rsidRDefault="003A0683" w:rsidP="003A0683">
            <w:pPr>
              <w:widowControl/>
              <w:autoSpaceDE/>
              <w:autoSpaceDN/>
              <w:adjustRightInd/>
              <w:rPr>
                <w:rFonts w:ascii="Calibri" w:hAnsi="Calibri" w:cs="Calibri"/>
                <w:szCs w:val="20"/>
              </w:rPr>
            </w:pPr>
            <w:r w:rsidRPr="003A0683">
              <w:rPr>
                <w:rFonts w:ascii="Calibri" w:hAnsi="Calibri" w:cs="Calibri"/>
                <w:szCs w:val="20"/>
              </w:rPr>
              <w:t> </w:t>
            </w:r>
          </w:p>
        </w:tc>
        <w:tc>
          <w:tcPr>
            <w:tcW w:w="1331"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3A0683" w:rsidRPr="003A0683" w:rsidRDefault="003A0683" w:rsidP="003A0683">
            <w:pPr>
              <w:widowControl/>
              <w:autoSpaceDE/>
              <w:autoSpaceDN/>
              <w:adjustRightInd/>
              <w:jc w:val="center"/>
              <w:rPr>
                <w:rFonts w:ascii="Calibri" w:hAnsi="Calibri" w:cs="Calibri"/>
                <w:b/>
                <w:bCs/>
                <w:szCs w:val="20"/>
              </w:rPr>
            </w:pPr>
            <w:r w:rsidRPr="003A0683">
              <w:rPr>
                <w:rFonts w:ascii="Calibri" w:hAnsi="Calibri" w:cs="Calibri"/>
                <w:b/>
                <w:bCs/>
                <w:szCs w:val="20"/>
              </w:rPr>
              <w:t>Final Score</w:t>
            </w:r>
          </w:p>
        </w:tc>
        <w:tc>
          <w:tcPr>
            <w:tcW w:w="1220" w:type="dxa"/>
            <w:gridSpan w:val="2"/>
            <w:tcBorders>
              <w:top w:val="single" w:sz="4" w:space="0" w:color="auto"/>
              <w:left w:val="nil"/>
              <w:bottom w:val="single" w:sz="4" w:space="0" w:color="auto"/>
              <w:right w:val="single" w:sz="4" w:space="0" w:color="000000"/>
            </w:tcBorders>
            <w:shd w:val="clear" w:color="000000" w:fill="FFFFFF"/>
            <w:vAlign w:val="center"/>
            <w:hideMark/>
          </w:tcPr>
          <w:p w:rsidR="003A0683" w:rsidRPr="003A0683" w:rsidRDefault="003A0683" w:rsidP="003A0683">
            <w:pPr>
              <w:widowControl/>
              <w:autoSpaceDE/>
              <w:autoSpaceDN/>
              <w:adjustRightInd/>
              <w:jc w:val="center"/>
              <w:rPr>
                <w:rFonts w:ascii="Calibri" w:hAnsi="Calibri" w:cs="Calibri"/>
                <w:b/>
                <w:bCs/>
                <w:color w:val="C0504D"/>
                <w:szCs w:val="20"/>
              </w:rPr>
            </w:pPr>
            <w:r w:rsidRPr="003A0683">
              <w:rPr>
                <w:rFonts w:ascii="Calibri" w:hAnsi="Calibri" w:cs="Calibri"/>
                <w:b/>
                <w:bCs/>
                <w:color w:val="C0504D"/>
                <w:szCs w:val="20"/>
              </w:rPr>
              <w:t>0</w:t>
            </w:r>
          </w:p>
        </w:tc>
        <w:tc>
          <w:tcPr>
            <w:tcW w:w="1120" w:type="dxa"/>
            <w:tcBorders>
              <w:top w:val="nil"/>
              <w:left w:val="nil"/>
              <w:bottom w:val="single" w:sz="4" w:space="0" w:color="auto"/>
              <w:right w:val="single" w:sz="4" w:space="0" w:color="auto"/>
            </w:tcBorders>
            <w:shd w:val="clear" w:color="000000" w:fill="FFFFFF"/>
            <w:hideMark/>
          </w:tcPr>
          <w:p w:rsidR="003A0683" w:rsidRPr="003A0683" w:rsidRDefault="003A0683" w:rsidP="003A0683">
            <w:pPr>
              <w:widowControl/>
              <w:autoSpaceDE/>
              <w:autoSpaceDN/>
              <w:adjustRightInd/>
              <w:rPr>
                <w:rFonts w:ascii="Calibri" w:hAnsi="Calibri" w:cs="Calibri"/>
                <w:szCs w:val="20"/>
              </w:rPr>
            </w:pPr>
            <w:r w:rsidRPr="003A0683">
              <w:rPr>
                <w:rFonts w:ascii="Calibri" w:hAnsi="Calibri" w:cs="Calibri"/>
                <w:szCs w:val="20"/>
              </w:rPr>
              <w:t> </w:t>
            </w:r>
          </w:p>
        </w:tc>
      </w:tr>
      <w:tr w:rsidR="003A0683" w:rsidRPr="003A0683" w:rsidTr="003A0683">
        <w:trPr>
          <w:trHeight w:val="264"/>
        </w:trPr>
        <w:tc>
          <w:tcPr>
            <w:tcW w:w="9939" w:type="dxa"/>
            <w:gridSpan w:val="14"/>
            <w:tcBorders>
              <w:top w:val="single" w:sz="4" w:space="0" w:color="auto"/>
              <w:left w:val="single" w:sz="4" w:space="0" w:color="auto"/>
              <w:bottom w:val="nil"/>
              <w:right w:val="single" w:sz="4" w:space="0" w:color="auto"/>
            </w:tcBorders>
            <w:shd w:val="clear" w:color="000000" w:fill="DCE6F1"/>
            <w:noWrap/>
            <w:vAlign w:val="center"/>
            <w:hideMark/>
          </w:tcPr>
          <w:p w:rsidR="003A0683" w:rsidRPr="003A0683" w:rsidRDefault="003A0683" w:rsidP="003A0683">
            <w:pPr>
              <w:widowControl/>
              <w:autoSpaceDE/>
              <w:autoSpaceDN/>
              <w:adjustRightInd/>
              <w:jc w:val="center"/>
              <w:rPr>
                <w:rFonts w:ascii="Calibri" w:hAnsi="Calibri" w:cs="Calibri"/>
                <w:b/>
                <w:bCs/>
                <w:sz w:val="16"/>
                <w:szCs w:val="16"/>
              </w:rPr>
            </w:pPr>
            <w:r w:rsidRPr="003A0683">
              <w:rPr>
                <w:rFonts w:ascii="Calibri" w:hAnsi="Calibri" w:cs="Calibri"/>
                <w:b/>
                <w:bCs/>
                <w:sz w:val="16"/>
                <w:szCs w:val="16"/>
              </w:rPr>
              <w:t xml:space="preserve">Scoring is based on a scale of zero to five, with 5 being the highest possible and 0 the lowest. The highest score possible for any applicant is 100.  </w:t>
            </w:r>
          </w:p>
        </w:tc>
      </w:tr>
      <w:tr w:rsidR="003A0683" w:rsidRPr="003A0683" w:rsidTr="003A0683">
        <w:trPr>
          <w:trHeight w:val="264"/>
        </w:trPr>
        <w:tc>
          <w:tcPr>
            <w:tcW w:w="341" w:type="dxa"/>
            <w:tcBorders>
              <w:top w:val="nil"/>
              <w:left w:val="single" w:sz="4" w:space="0" w:color="auto"/>
              <w:bottom w:val="nil"/>
            </w:tcBorders>
            <w:shd w:val="clear" w:color="000000" w:fill="DCE6F1"/>
            <w:noWrap/>
            <w:vAlign w:val="bottom"/>
            <w:hideMark/>
          </w:tcPr>
          <w:p w:rsidR="003A0683" w:rsidRPr="003A0683" w:rsidRDefault="003A0683" w:rsidP="003A0683">
            <w:pPr>
              <w:widowControl/>
              <w:autoSpaceDE/>
              <w:autoSpaceDN/>
              <w:adjustRightInd/>
              <w:rPr>
                <w:rFonts w:ascii="Calibri" w:hAnsi="Calibri" w:cs="Calibri"/>
                <w:sz w:val="18"/>
                <w:szCs w:val="18"/>
              </w:rPr>
            </w:pPr>
            <w:r w:rsidRPr="003A0683">
              <w:rPr>
                <w:rFonts w:ascii="Calibri" w:hAnsi="Calibri" w:cs="Calibri"/>
                <w:sz w:val="18"/>
                <w:szCs w:val="18"/>
              </w:rPr>
              <w:t> </w:t>
            </w:r>
          </w:p>
        </w:tc>
        <w:tc>
          <w:tcPr>
            <w:tcW w:w="1267" w:type="dxa"/>
            <w:tcBorders>
              <w:top w:val="nil"/>
              <w:bottom w:val="nil"/>
            </w:tcBorders>
            <w:shd w:val="clear" w:color="000000" w:fill="DCE6F1"/>
            <w:noWrap/>
            <w:vAlign w:val="bottom"/>
            <w:hideMark/>
          </w:tcPr>
          <w:p w:rsidR="003A0683" w:rsidRPr="003A0683" w:rsidRDefault="003A0683" w:rsidP="003A0683">
            <w:pPr>
              <w:widowControl/>
              <w:autoSpaceDE/>
              <w:autoSpaceDN/>
              <w:adjustRightInd/>
              <w:rPr>
                <w:rFonts w:ascii="Calibri" w:hAnsi="Calibri" w:cs="Calibri"/>
                <w:b/>
                <w:bCs/>
                <w:sz w:val="18"/>
                <w:szCs w:val="18"/>
              </w:rPr>
            </w:pPr>
            <w:r w:rsidRPr="003A0683">
              <w:rPr>
                <w:rFonts w:ascii="Calibri" w:hAnsi="Calibri" w:cs="Calibri"/>
                <w:b/>
                <w:bCs/>
                <w:sz w:val="18"/>
                <w:szCs w:val="18"/>
              </w:rPr>
              <w:t> </w:t>
            </w:r>
          </w:p>
        </w:tc>
        <w:tc>
          <w:tcPr>
            <w:tcW w:w="960" w:type="dxa"/>
            <w:tcBorders>
              <w:top w:val="nil"/>
              <w:bottom w:val="nil"/>
            </w:tcBorders>
            <w:shd w:val="clear" w:color="000000" w:fill="DCE6F1"/>
            <w:noWrap/>
            <w:vAlign w:val="bottom"/>
            <w:hideMark/>
          </w:tcPr>
          <w:p w:rsidR="003A0683" w:rsidRPr="003A0683" w:rsidRDefault="003A0683" w:rsidP="003A0683">
            <w:pPr>
              <w:widowControl/>
              <w:autoSpaceDE/>
              <w:autoSpaceDN/>
              <w:adjustRightInd/>
              <w:rPr>
                <w:rFonts w:ascii="Calibri" w:hAnsi="Calibri" w:cs="Calibri"/>
                <w:sz w:val="18"/>
                <w:szCs w:val="18"/>
              </w:rPr>
            </w:pPr>
            <w:r w:rsidRPr="003A0683">
              <w:rPr>
                <w:rFonts w:ascii="Calibri" w:hAnsi="Calibri" w:cs="Calibri"/>
                <w:sz w:val="18"/>
                <w:szCs w:val="18"/>
              </w:rPr>
              <w:t> </w:t>
            </w:r>
          </w:p>
        </w:tc>
        <w:tc>
          <w:tcPr>
            <w:tcW w:w="1340" w:type="dxa"/>
            <w:tcBorders>
              <w:top w:val="nil"/>
              <w:bottom w:val="nil"/>
            </w:tcBorders>
            <w:shd w:val="clear" w:color="000000" w:fill="DCE6F1"/>
            <w:noWrap/>
            <w:vAlign w:val="bottom"/>
            <w:hideMark/>
          </w:tcPr>
          <w:p w:rsidR="003A0683" w:rsidRPr="003A0683" w:rsidRDefault="003A0683" w:rsidP="003A0683">
            <w:pPr>
              <w:widowControl/>
              <w:autoSpaceDE/>
              <w:autoSpaceDN/>
              <w:adjustRightInd/>
              <w:rPr>
                <w:rFonts w:ascii="Calibri" w:hAnsi="Calibri" w:cs="Calibri"/>
                <w:sz w:val="18"/>
                <w:szCs w:val="18"/>
              </w:rPr>
            </w:pPr>
            <w:r w:rsidRPr="003A0683">
              <w:rPr>
                <w:rFonts w:ascii="Calibri" w:hAnsi="Calibri" w:cs="Calibri"/>
                <w:sz w:val="18"/>
                <w:szCs w:val="18"/>
              </w:rPr>
              <w:t> </w:t>
            </w:r>
          </w:p>
        </w:tc>
        <w:tc>
          <w:tcPr>
            <w:tcW w:w="1160" w:type="dxa"/>
            <w:tcBorders>
              <w:top w:val="nil"/>
              <w:bottom w:val="nil"/>
            </w:tcBorders>
            <w:shd w:val="clear" w:color="000000" w:fill="DCE6F1"/>
            <w:noWrap/>
            <w:vAlign w:val="bottom"/>
            <w:hideMark/>
          </w:tcPr>
          <w:p w:rsidR="003A0683" w:rsidRPr="003A0683" w:rsidRDefault="003A0683" w:rsidP="003A0683">
            <w:pPr>
              <w:widowControl/>
              <w:autoSpaceDE/>
              <w:autoSpaceDN/>
              <w:adjustRightInd/>
              <w:rPr>
                <w:rFonts w:ascii="Calibri" w:hAnsi="Calibri" w:cs="Calibri"/>
                <w:sz w:val="18"/>
                <w:szCs w:val="18"/>
              </w:rPr>
            </w:pPr>
            <w:r w:rsidRPr="003A0683">
              <w:rPr>
                <w:rFonts w:ascii="Calibri" w:hAnsi="Calibri" w:cs="Calibri"/>
                <w:sz w:val="18"/>
                <w:szCs w:val="18"/>
              </w:rPr>
              <w:t> </w:t>
            </w:r>
          </w:p>
        </w:tc>
        <w:tc>
          <w:tcPr>
            <w:tcW w:w="400" w:type="dxa"/>
            <w:tcBorders>
              <w:top w:val="nil"/>
              <w:bottom w:val="nil"/>
            </w:tcBorders>
            <w:shd w:val="clear" w:color="000000" w:fill="DCE6F1"/>
            <w:noWrap/>
            <w:vAlign w:val="bottom"/>
            <w:hideMark/>
          </w:tcPr>
          <w:p w:rsidR="003A0683" w:rsidRPr="003A0683" w:rsidRDefault="003A0683" w:rsidP="003A0683">
            <w:pPr>
              <w:widowControl/>
              <w:autoSpaceDE/>
              <w:autoSpaceDN/>
              <w:adjustRightInd/>
              <w:rPr>
                <w:rFonts w:ascii="Calibri" w:hAnsi="Calibri" w:cs="Calibri"/>
                <w:sz w:val="18"/>
                <w:szCs w:val="18"/>
              </w:rPr>
            </w:pPr>
            <w:r w:rsidRPr="003A0683">
              <w:rPr>
                <w:rFonts w:ascii="Calibri" w:hAnsi="Calibri" w:cs="Calibri"/>
                <w:sz w:val="18"/>
                <w:szCs w:val="18"/>
              </w:rPr>
              <w:t> </w:t>
            </w:r>
          </w:p>
        </w:tc>
        <w:tc>
          <w:tcPr>
            <w:tcW w:w="400" w:type="dxa"/>
            <w:tcBorders>
              <w:top w:val="nil"/>
              <w:bottom w:val="nil"/>
            </w:tcBorders>
            <w:shd w:val="clear" w:color="000000" w:fill="DCE6F1"/>
            <w:noWrap/>
            <w:vAlign w:val="bottom"/>
            <w:hideMark/>
          </w:tcPr>
          <w:p w:rsidR="003A0683" w:rsidRPr="003A0683" w:rsidRDefault="003A0683" w:rsidP="003A0683">
            <w:pPr>
              <w:widowControl/>
              <w:autoSpaceDE/>
              <w:autoSpaceDN/>
              <w:adjustRightInd/>
              <w:rPr>
                <w:rFonts w:ascii="Calibri" w:hAnsi="Calibri" w:cs="Calibri"/>
                <w:sz w:val="18"/>
                <w:szCs w:val="18"/>
              </w:rPr>
            </w:pPr>
            <w:r w:rsidRPr="003A0683">
              <w:rPr>
                <w:rFonts w:ascii="Calibri" w:hAnsi="Calibri" w:cs="Calibri"/>
                <w:sz w:val="18"/>
                <w:szCs w:val="18"/>
              </w:rPr>
              <w:t> </w:t>
            </w:r>
          </w:p>
        </w:tc>
        <w:tc>
          <w:tcPr>
            <w:tcW w:w="400" w:type="dxa"/>
            <w:tcBorders>
              <w:top w:val="nil"/>
              <w:bottom w:val="nil"/>
            </w:tcBorders>
            <w:shd w:val="clear" w:color="000000" w:fill="DCE6F1"/>
            <w:noWrap/>
            <w:vAlign w:val="bottom"/>
            <w:hideMark/>
          </w:tcPr>
          <w:p w:rsidR="003A0683" w:rsidRPr="003A0683" w:rsidRDefault="003A0683" w:rsidP="003A0683">
            <w:pPr>
              <w:widowControl/>
              <w:autoSpaceDE/>
              <w:autoSpaceDN/>
              <w:adjustRightInd/>
              <w:rPr>
                <w:rFonts w:ascii="Calibri" w:hAnsi="Calibri" w:cs="Calibri"/>
                <w:sz w:val="18"/>
                <w:szCs w:val="18"/>
              </w:rPr>
            </w:pPr>
            <w:r w:rsidRPr="003A0683">
              <w:rPr>
                <w:rFonts w:ascii="Calibri" w:hAnsi="Calibri" w:cs="Calibri"/>
                <w:sz w:val="18"/>
                <w:szCs w:val="18"/>
              </w:rPr>
              <w:t> </w:t>
            </w:r>
          </w:p>
        </w:tc>
        <w:tc>
          <w:tcPr>
            <w:tcW w:w="400" w:type="dxa"/>
            <w:tcBorders>
              <w:top w:val="nil"/>
              <w:bottom w:val="nil"/>
            </w:tcBorders>
            <w:shd w:val="clear" w:color="000000" w:fill="DCE6F1"/>
            <w:noWrap/>
            <w:vAlign w:val="bottom"/>
            <w:hideMark/>
          </w:tcPr>
          <w:p w:rsidR="003A0683" w:rsidRPr="003A0683" w:rsidRDefault="003A0683" w:rsidP="003A0683">
            <w:pPr>
              <w:widowControl/>
              <w:autoSpaceDE/>
              <w:autoSpaceDN/>
              <w:adjustRightInd/>
              <w:rPr>
                <w:rFonts w:ascii="Calibri" w:hAnsi="Calibri" w:cs="Calibri"/>
                <w:sz w:val="18"/>
                <w:szCs w:val="18"/>
              </w:rPr>
            </w:pPr>
            <w:r w:rsidRPr="003A0683">
              <w:rPr>
                <w:rFonts w:ascii="Calibri" w:hAnsi="Calibri" w:cs="Calibri"/>
                <w:sz w:val="18"/>
                <w:szCs w:val="18"/>
              </w:rPr>
              <w:t> </w:t>
            </w:r>
          </w:p>
        </w:tc>
        <w:tc>
          <w:tcPr>
            <w:tcW w:w="400" w:type="dxa"/>
            <w:tcBorders>
              <w:top w:val="nil"/>
              <w:bottom w:val="nil"/>
            </w:tcBorders>
            <w:shd w:val="clear" w:color="000000" w:fill="DCE6F1"/>
            <w:noWrap/>
            <w:vAlign w:val="bottom"/>
            <w:hideMark/>
          </w:tcPr>
          <w:p w:rsidR="003A0683" w:rsidRPr="003A0683" w:rsidRDefault="003A0683" w:rsidP="003A0683">
            <w:pPr>
              <w:widowControl/>
              <w:autoSpaceDE/>
              <w:autoSpaceDN/>
              <w:adjustRightInd/>
              <w:rPr>
                <w:rFonts w:ascii="Calibri" w:hAnsi="Calibri" w:cs="Calibri"/>
                <w:sz w:val="18"/>
                <w:szCs w:val="18"/>
              </w:rPr>
            </w:pPr>
            <w:r w:rsidRPr="003A0683">
              <w:rPr>
                <w:rFonts w:ascii="Calibri" w:hAnsi="Calibri" w:cs="Calibri"/>
                <w:sz w:val="18"/>
                <w:szCs w:val="18"/>
              </w:rPr>
              <w:t> </w:t>
            </w:r>
          </w:p>
        </w:tc>
        <w:tc>
          <w:tcPr>
            <w:tcW w:w="531" w:type="dxa"/>
            <w:tcBorders>
              <w:top w:val="nil"/>
              <w:bottom w:val="nil"/>
            </w:tcBorders>
            <w:shd w:val="clear" w:color="000000" w:fill="DCE6F1"/>
            <w:noWrap/>
            <w:vAlign w:val="bottom"/>
            <w:hideMark/>
          </w:tcPr>
          <w:p w:rsidR="003A0683" w:rsidRPr="003A0683" w:rsidRDefault="003A0683" w:rsidP="003A0683">
            <w:pPr>
              <w:widowControl/>
              <w:autoSpaceDE/>
              <w:autoSpaceDN/>
              <w:adjustRightInd/>
              <w:rPr>
                <w:rFonts w:ascii="Calibri" w:hAnsi="Calibri" w:cs="Calibri"/>
                <w:sz w:val="18"/>
                <w:szCs w:val="18"/>
              </w:rPr>
            </w:pPr>
            <w:r w:rsidRPr="003A0683">
              <w:rPr>
                <w:rFonts w:ascii="Calibri" w:hAnsi="Calibri" w:cs="Calibri"/>
                <w:sz w:val="18"/>
                <w:szCs w:val="18"/>
              </w:rPr>
              <w:t> </w:t>
            </w:r>
          </w:p>
        </w:tc>
        <w:tc>
          <w:tcPr>
            <w:tcW w:w="400" w:type="dxa"/>
            <w:tcBorders>
              <w:top w:val="nil"/>
              <w:bottom w:val="nil"/>
            </w:tcBorders>
            <w:shd w:val="clear" w:color="000000" w:fill="DCE6F1"/>
            <w:noWrap/>
            <w:vAlign w:val="bottom"/>
            <w:hideMark/>
          </w:tcPr>
          <w:p w:rsidR="003A0683" w:rsidRPr="003A0683" w:rsidRDefault="003A0683" w:rsidP="003A0683">
            <w:pPr>
              <w:widowControl/>
              <w:autoSpaceDE/>
              <w:autoSpaceDN/>
              <w:adjustRightInd/>
              <w:rPr>
                <w:rFonts w:ascii="Calibri" w:hAnsi="Calibri" w:cs="Calibri"/>
                <w:sz w:val="18"/>
                <w:szCs w:val="18"/>
              </w:rPr>
            </w:pPr>
            <w:r w:rsidRPr="003A0683">
              <w:rPr>
                <w:rFonts w:ascii="Calibri" w:hAnsi="Calibri" w:cs="Calibri"/>
                <w:sz w:val="18"/>
                <w:szCs w:val="18"/>
              </w:rPr>
              <w:t> </w:t>
            </w:r>
          </w:p>
        </w:tc>
        <w:tc>
          <w:tcPr>
            <w:tcW w:w="820" w:type="dxa"/>
            <w:tcBorders>
              <w:top w:val="nil"/>
              <w:bottom w:val="nil"/>
            </w:tcBorders>
            <w:shd w:val="clear" w:color="000000" w:fill="DCE6F1"/>
            <w:noWrap/>
            <w:vAlign w:val="bottom"/>
            <w:hideMark/>
          </w:tcPr>
          <w:p w:rsidR="003A0683" w:rsidRPr="003A0683" w:rsidRDefault="003A0683" w:rsidP="003A0683">
            <w:pPr>
              <w:widowControl/>
              <w:autoSpaceDE/>
              <w:autoSpaceDN/>
              <w:adjustRightInd/>
              <w:rPr>
                <w:rFonts w:ascii="Calibri" w:hAnsi="Calibri" w:cs="Calibri"/>
                <w:sz w:val="18"/>
                <w:szCs w:val="18"/>
              </w:rPr>
            </w:pPr>
            <w:r w:rsidRPr="003A0683">
              <w:rPr>
                <w:rFonts w:ascii="Calibri" w:hAnsi="Calibri" w:cs="Calibri"/>
                <w:sz w:val="18"/>
                <w:szCs w:val="18"/>
              </w:rPr>
              <w:t> </w:t>
            </w:r>
          </w:p>
        </w:tc>
        <w:tc>
          <w:tcPr>
            <w:tcW w:w="1120" w:type="dxa"/>
            <w:tcBorders>
              <w:top w:val="nil"/>
              <w:bottom w:val="nil"/>
              <w:right w:val="single" w:sz="4" w:space="0" w:color="auto"/>
            </w:tcBorders>
            <w:shd w:val="clear" w:color="000000" w:fill="DCE6F1"/>
            <w:noWrap/>
            <w:vAlign w:val="bottom"/>
            <w:hideMark/>
          </w:tcPr>
          <w:p w:rsidR="003A0683" w:rsidRPr="003A0683" w:rsidRDefault="003A0683" w:rsidP="003A0683">
            <w:pPr>
              <w:widowControl/>
              <w:autoSpaceDE/>
              <w:autoSpaceDN/>
              <w:adjustRightInd/>
              <w:rPr>
                <w:rFonts w:ascii="Calibri" w:hAnsi="Calibri" w:cs="Calibri"/>
                <w:sz w:val="18"/>
                <w:szCs w:val="18"/>
              </w:rPr>
            </w:pPr>
            <w:r w:rsidRPr="003A0683">
              <w:rPr>
                <w:rFonts w:ascii="Calibri" w:hAnsi="Calibri" w:cs="Calibri"/>
                <w:sz w:val="18"/>
                <w:szCs w:val="18"/>
              </w:rPr>
              <w:t> </w:t>
            </w:r>
          </w:p>
        </w:tc>
      </w:tr>
      <w:tr w:rsidR="003A0683" w:rsidRPr="003A0683" w:rsidTr="003A0683">
        <w:trPr>
          <w:trHeight w:val="264"/>
        </w:trPr>
        <w:tc>
          <w:tcPr>
            <w:tcW w:w="341" w:type="dxa"/>
            <w:tcBorders>
              <w:top w:val="nil"/>
              <w:left w:val="single" w:sz="4" w:space="0" w:color="auto"/>
              <w:bottom w:val="nil"/>
            </w:tcBorders>
            <w:shd w:val="clear" w:color="000000" w:fill="DCE6F1"/>
            <w:noWrap/>
            <w:vAlign w:val="bottom"/>
            <w:hideMark/>
          </w:tcPr>
          <w:p w:rsidR="003A0683" w:rsidRPr="003A0683" w:rsidRDefault="003A0683" w:rsidP="003A0683">
            <w:pPr>
              <w:widowControl/>
              <w:autoSpaceDE/>
              <w:autoSpaceDN/>
              <w:adjustRightInd/>
              <w:rPr>
                <w:rFonts w:ascii="Calibri" w:hAnsi="Calibri" w:cs="Calibri"/>
                <w:sz w:val="18"/>
                <w:szCs w:val="18"/>
              </w:rPr>
            </w:pPr>
            <w:r w:rsidRPr="003A0683">
              <w:rPr>
                <w:rFonts w:ascii="Calibri" w:hAnsi="Calibri" w:cs="Calibri"/>
                <w:sz w:val="18"/>
                <w:szCs w:val="18"/>
              </w:rPr>
              <w:t> </w:t>
            </w:r>
          </w:p>
        </w:tc>
        <w:tc>
          <w:tcPr>
            <w:tcW w:w="1267" w:type="dxa"/>
            <w:tcBorders>
              <w:top w:val="nil"/>
              <w:bottom w:val="nil"/>
            </w:tcBorders>
            <w:shd w:val="clear" w:color="000000" w:fill="DCE6F1"/>
            <w:noWrap/>
            <w:vAlign w:val="bottom"/>
            <w:hideMark/>
          </w:tcPr>
          <w:p w:rsidR="003A0683" w:rsidRPr="003A0683" w:rsidRDefault="003A0683" w:rsidP="003A0683">
            <w:pPr>
              <w:widowControl/>
              <w:autoSpaceDE/>
              <w:autoSpaceDN/>
              <w:adjustRightInd/>
              <w:rPr>
                <w:rFonts w:ascii="Calibri" w:hAnsi="Calibri" w:cs="Calibri"/>
                <w:b/>
                <w:bCs/>
                <w:sz w:val="18"/>
                <w:szCs w:val="18"/>
              </w:rPr>
            </w:pPr>
            <w:r w:rsidRPr="003A0683">
              <w:rPr>
                <w:rFonts w:ascii="Calibri" w:hAnsi="Calibri" w:cs="Calibri"/>
                <w:b/>
                <w:bCs/>
                <w:sz w:val="18"/>
                <w:szCs w:val="18"/>
              </w:rPr>
              <w:t xml:space="preserve">Five:       </w:t>
            </w:r>
          </w:p>
        </w:tc>
        <w:tc>
          <w:tcPr>
            <w:tcW w:w="2300" w:type="dxa"/>
            <w:gridSpan w:val="2"/>
            <w:tcBorders>
              <w:top w:val="nil"/>
              <w:bottom w:val="nil"/>
            </w:tcBorders>
            <w:shd w:val="clear" w:color="000000" w:fill="DCE6F1"/>
            <w:noWrap/>
            <w:vAlign w:val="bottom"/>
            <w:hideMark/>
          </w:tcPr>
          <w:p w:rsidR="003A0683" w:rsidRPr="003A0683" w:rsidRDefault="003A0683" w:rsidP="003A0683">
            <w:pPr>
              <w:widowControl/>
              <w:autoSpaceDE/>
              <w:autoSpaceDN/>
              <w:adjustRightInd/>
              <w:rPr>
                <w:rFonts w:ascii="Calibri" w:hAnsi="Calibri" w:cs="Calibri"/>
                <w:b/>
                <w:bCs/>
                <w:sz w:val="18"/>
                <w:szCs w:val="18"/>
              </w:rPr>
            </w:pPr>
            <w:r w:rsidRPr="003A0683">
              <w:rPr>
                <w:rFonts w:ascii="Calibri" w:hAnsi="Calibri" w:cs="Calibri"/>
                <w:b/>
                <w:bCs/>
                <w:sz w:val="18"/>
                <w:szCs w:val="18"/>
              </w:rPr>
              <w:t xml:space="preserve">Excellent                 </w:t>
            </w:r>
          </w:p>
        </w:tc>
        <w:tc>
          <w:tcPr>
            <w:tcW w:w="2760" w:type="dxa"/>
            <w:gridSpan w:val="5"/>
            <w:tcBorders>
              <w:top w:val="nil"/>
              <w:bottom w:val="nil"/>
            </w:tcBorders>
            <w:shd w:val="clear" w:color="000000" w:fill="DCE6F1"/>
            <w:noWrap/>
            <w:vAlign w:val="bottom"/>
            <w:hideMark/>
          </w:tcPr>
          <w:p w:rsidR="003A0683" w:rsidRPr="003A0683" w:rsidRDefault="003A0683" w:rsidP="003A0683">
            <w:pPr>
              <w:widowControl/>
              <w:autoSpaceDE/>
              <w:autoSpaceDN/>
              <w:adjustRightInd/>
              <w:rPr>
                <w:rFonts w:ascii="Calibri" w:hAnsi="Calibri" w:cs="Calibri"/>
                <w:b/>
                <w:bCs/>
                <w:sz w:val="18"/>
                <w:szCs w:val="18"/>
              </w:rPr>
            </w:pPr>
            <w:r w:rsidRPr="003A0683">
              <w:rPr>
                <w:rFonts w:ascii="Calibri" w:hAnsi="Calibri" w:cs="Calibri"/>
                <w:b/>
                <w:bCs/>
                <w:sz w:val="18"/>
                <w:szCs w:val="18"/>
              </w:rPr>
              <w:t xml:space="preserve">Responsive and well-executed </w:t>
            </w:r>
          </w:p>
        </w:tc>
        <w:tc>
          <w:tcPr>
            <w:tcW w:w="400" w:type="dxa"/>
            <w:tcBorders>
              <w:top w:val="nil"/>
              <w:bottom w:val="nil"/>
            </w:tcBorders>
            <w:shd w:val="clear" w:color="000000" w:fill="DCE6F1"/>
            <w:noWrap/>
            <w:vAlign w:val="bottom"/>
            <w:hideMark/>
          </w:tcPr>
          <w:p w:rsidR="003A0683" w:rsidRPr="003A0683" w:rsidRDefault="003A0683" w:rsidP="003A0683">
            <w:pPr>
              <w:widowControl/>
              <w:autoSpaceDE/>
              <w:autoSpaceDN/>
              <w:adjustRightInd/>
              <w:rPr>
                <w:rFonts w:ascii="Calibri" w:hAnsi="Calibri" w:cs="Calibri"/>
                <w:b/>
                <w:bCs/>
                <w:sz w:val="18"/>
                <w:szCs w:val="18"/>
              </w:rPr>
            </w:pPr>
            <w:r w:rsidRPr="003A0683">
              <w:rPr>
                <w:rFonts w:ascii="Calibri" w:hAnsi="Calibri" w:cs="Calibri"/>
                <w:b/>
                <w:bCs/>
                <w:sz w:val="18"/>
                <w:szCs w:val="18"/>
              </w:rPr>
              <w:t> </w:t>
            </w:r>
          </w:p>
        </w:tc>
        <w:tc>
          <w:tcPr>
            <w:tcW w:w="531" w:type="dxa"/>
            <w:tcBorders>
              <w:top w:val="nil"/>
              <w:bottom w:val="nil"/>
            </w:tcBorders>
            <w:shd w:val="clear" w:color="000000" w:fill="DCE6F1"/>
            <w:noWrap/>
            <w:vAlign w:val="bottom"/>
            <w:hideMark/>
          </w:tcPr>
          <w:p w:rsidR="003A0683" w:rsidRPr="003A0683" w:rsidRDefault="003A0683" w:rsidP="003A0683">
            <w:pPr>
              <w:widowControl/>
              <w:autoSpaceDE/>
              <w:autoSpaceDN/>
              <w:adjustRightInd/>
              <w:rPr>
                <w:rFonts w:ascii="Calibri" w:hAnsi="Calibri" w:cs="Calibri"/>
                <w:b/>
                <w:bCs/>
                <w:sz w:val="18"/>
                <w:szCs w:val="18"/>
              </w:rPr>
            </w:pPr>
            <w:r w:rsidRPr="003A0683">
              <w:rPr>
                <w:rFonts w:ascii="Calibri" w:hAnsi="Calibri" w:cs="Calibri"/>
                <w:b/>
                <w:bCs/>
                <w:sz w:val="18"/>
                <w:szCs w:val="18"/>
              </w:rPr>
              <w:t> </w:t>
            </w:r>
          </w:p>
        </w:tc>
        <w:tc>
          <w:tcPr>
            <w:tcW w:w="400" w:type="dxa"/>
            <w:tcBorders>
              <w:top w:val="nil"/>
              <w:bottom w:val="nil"/>
            </w:tcBorders>
            <w:shd w:val="clear" w:color="000000" w:fill="DCE6F1"/>
            <w:noWrap/>
            <w:vAlign w:val="bottom"/>
            <w:hideMark/>
          </w:tcPr>
          <w:p w:rsidR="003A0683" w:rsidRPr="003A0683" w:rsidRDefault="003A0683" w:rsidP="003A0683">
            <w:pPr>
              <w:widowControl/>
              <w:autoSpaceDE/>
              <w:autoSpaceDN/>
              <w:adjustRightInd/>
              <w:rPr>
                <w:rFonts w:ascii="Calibri" w:hAnsi="Calibri" w:cs="Calibri"/>
                <w:sz w:val="18"/>
                <w:szCs w:val="18"/>
              </w:rPr>
            </w:pPr>
            <w:r w:rsidRPr="003A0683">
              <w:rPr>
                <w:rFonts w:ascii="Calibri" w:hAnsi="Calibri" w:cs="Calibri"/>
                <w:sz w:val="18"/>
                <w:szCs w:val="18"/>
              </w:rPr>
              <w:t> </w:t>
            </w:r>
          </w:p>
        </w:tc>
        <w:tc>
          <w:tcPr>
            <w:tcW w:w="820" w:type="dxa"/>
            <w:tcBorders>
              <w:top w:val="nil"/>
              <w:bottom w:val="nil"/>
            </w:tcBorders>
            <w:shd w:val="clear" w:color="000000" w:fill="DCE6F1"/>
            <w:noWrap/>
            <w:vAlign w:val="bottom"/>
            <w:hideMark/>
          </w:tcPr>
          <w:p w:rsidR="003A0683" w:rsidRPr="003A0683" w:rsidRDefault="003A0683" w:rsidP="003A0683">
            <w:pPr>
              <w:widowControl/>
              <w:autoSpaceDE/>
              <w:autoSpaceDN/>
              <w:adjustRightInd/>
              <w:rPr>
                <w:rFonts w:ascii="Calibri" w:hAnsi="Calibri" w:cs="Calibri"/>
                <w:sz w:val="18"/>
                <w:szCs w:val="18"/>
              </w:rPr>
            </w:pPr>
            <w:r w:rsidRPr="003A0683">
              <w:rPr>
                <w:rFonts w:ascii="Calibri" w:hAnsi="Calibri" w:cs="Calibri"/>
                <w:sz w:val="18"/>
                <w:szCs w:val="18"/>
              </w:rPr>
              <w:t> </w:t>
            </w:r>
          </w:p>
        </w:tc>
        <w:tc>
          <w:tcPr>
            <w:tcW w:w="1120" w:type="dxa"/>
            <w:tcBorders>
              <w:top w:val="nil"/>
              <w:bottom w:val="nil"/>
              <w:right w:val="single" w:sz="4" w:space="0" w:color="auto"/>
            </w:tcBorders>
            <w:shd w:val="clear" w:color="000000" w:fill="DCE6F1"/>
            <w:noWrap/>
            <w:vAlign w:val="bottom"/>
            <w:hideMark/>
          </w:tcPr>
          <w:p w:rsidR="003A0683" w:rsidRPr="003A0683" w:rsidRDefault="003A0683" w:rsidP="003A0683">
            <w:pPr>
              <w:widowControl/>
              <w:autoSpaceDE/>
              <w:autoSpaceDN/>
              <w:adjustRightInd/>
              <w:rPr>
                <w:rFonts w:ascii="Calibri" w:hAnsi="Calibri" w:cs="Calibri"/>
                <w:sz w:val="18"/>
                <w:szCs w:val="18"/>
              </w:rPr>
            </w:pPr>
            <w:r w:rsidRPr="003A0683">
              <w:rPr>
                <w:rFonts w:ascii="Calibri" w:hAnsi="Calibri" w:cs="Calibri"/>
                <w:sz w:val="18"/>
                <w:szCs w:val="18"/>
              </w:rPr>
              <w:t> </w:t>
            </w:r>
          </w:p>
        </w:tc>
      </w:tr>
      <w:tr w:rsidR="003A0683" w:rsidRPr="003A0683" w:rsidTr="003A0683">
        <w:trPr>
          <w:trHeight w:val="264"/>
        </w:trPr>
        <w:tc>
          <w:tcPr>
            <w:tcW w:w="341" w:type="dxa"/>
            <w:tcBorders>
              <w:top w:val="nil"/>
              <w:left w:val="single" w:sz="4" w:space="0" w:color="auto"/>
              <w:bottom w:val="nil"/>
            </w:tcBorders>
            <w:shd w:val="clear" w:color="000000" w:fill="DCE6F1"/>
            <w:noWrap/>
            <w:vAlign w:val="bottom"/>
            <w:hideMark/>
          </w:tcPr>
          <w:p w:rsidR="003A0683" w:rsidRPr="003A0683" w:rsidRDefault="003A0683" w:rsidP="003A0683">
            <w:pPr>
              <w:widowControl/>
              <w:autoSpaceDE/>
              <w:autoSpaceDN/>
              <w:adjustRightInd/>
              <w:rPr>
                <w:rFonts w:ascii="Calibri" w:hAnsi="Calibri" w:cs="Calibri"/>
                <w:sz w:val="18"/>
                <w:szCs w:val="18"/>
              </w:rPr>
            </w:pPr>
            <w:r w:rsidRPr="003A0683">
              <w:rPr>
                <w:rFonts w:ascii="Calibri" w:hAnsi="Calibri" w:cs="Calibri"/>
                <w:sz w:val="18"/>
                <w:szCs w:val="18"/>
              </w:rPr>
              <w:t> </w:t>
            </w:r>
          </w:p>
        </w:tc>
        <w:tc>
          <w:tcPr>
            <w:tcW w:w="1267" w:type="dxa"/>
            <w:tcBorders>
              <w:top w:val="nil"/>
              <w:bottom w:val="nil"/>
            </w:tcBorders>
            <w:shd w:val="clear" w:color="000000" w:fill="DCE6F1"/>
            <w:noWrap/>
            <w:vAlign w:val="bottom"/>
            <w:hideMark/>
          </w:tcPr>
          <w:p w:rsidR="003A0683" w:rsidRPr="003A0683" w:rsidRDefault="003A0683" w:rsidP="003A0683">
            <w:pPr>
              <w:widowControl/>
              <w:autoSpaceDE/>
              <w:autoSpaceDN/>
              <w:adjustRightInd/>
              <w:rPr>
                <w:rFonts w:ascii="Calibri" w:hAnsi="Calibri" w:cs="Calibri"/>
                <w:b/>
                <w:bCs/>
                <w:sz w:val="18"/>
                <w:szCs w:val="18"/>
              </w:rPr>
            </w:pPr>
            <w:r w:rsidRPr="003A0683">
              <w:rPr>
                <w:rFonts w:ascii="Calibri" w:hAnsi="Calibri" w:cs="Calibri"/>
                <w:b/>
                <w:bCs/>
                <w:sz w:val="18"/>
                <w:szCs w:val="18"/>
              </w:rPr>
              <w:t xml:space="preserve">Four:      </w:t>
            </w:r>
          </w:p>
        </w:tc>
        <w:tc>
          <w:tcPr>
            <w:tcW w:w="2300" w:type="dxa"/>
            <w:gridSpan w:val="2"/>
            <w:tcBorders>
              <w:top w:val="nil"/>
              <w:bottom w:val="nil"/>
            </w:tcBorders>
            <w:shd w:val="clear" w:color="000000" w:fill="DCE6F1"/>
            <w:noWrap/>
            <w:vAlign w:val="bottom"/>
            <w:hideMark/>
          </w:tcPr>
          <w:p w:rsidR="003A0683" w:rsidRPr="003A0683" w:rsidRDefault="003A0683" w:rsidP="003A0683">
            <w:pPr>
              <w:widowControl/>
              <w:autoSpaceDE/>
              <w:autoSpaceDN/>
              <w:adjustRightInd/>
              <w:rPr>
                <w:rFonts w:ascii="Calibri" w:hAnsi="Calibri" w:cs="Calibri"/>
                <w:b/>
                <w:bCs/>
                <w:sz w:val="18"/>
                <w:szCs w:val="18"/>
              </w:rPr>
            </w:pPr>
            <w:r w:rsidRPr="003A0683">
              <w:rPr>
                <w:rFonts w:ascii="Calibri" w:hAnsi="Calibri" w:cs="Calibri"/>
                <w:b/>
                <w:bCs/>
                <w:sz w:val="18"/>
                <w:szCs w:val="18"/>
              </w:rPr>
              <w:t xml:space="preserve">Above average      </w:t>
            </w:r>
          </w:p>
        </w:tc>
        <w:tc>
          <w:tcPr>
            <w:tcW w:w="2760" w:type="dxa"/>
            <w:gridSpan w:val="5"/>
            <w:tcBorders>
              <w:top w:val="nil"/>
              <w:bottom w:val="nil"/>
            </w:tcBorders>
            <w:shd w:val="clear" w:color="000000" w:fill="DCE6F1"/>
            <w:noWrap/>
            <w:vAlign w:val="bottom"/>
            <w:hideMark/>
          </w:tcPr>
          <w:p w:rsidR="003A0683" w:rsidRPr="003A0683" w:rsidRDefault="003A0683" w:rsidP="003A0683">
            <w:pPr>
              <w:widowControl/>
              <w:autoSpaceDE/>
              <w:autoSpaceDN/>
              <w:adjustRightInd/>
              <w:rPr>
                <w:rFonts w:ascii="Calibri" w:hAnsi="Calibri" w:cs="Calibri"/>
                <w:b/>
                <w:bCs/>
                <w:sz w:val="18"/>
                <w:szCs w:val="18"/>
              </w:rPr>
            </w:pPr>
            <w:r w:rsidRPr="003A0683">
              <w:rPr>
                <w:rFonts w:ascii="Calibri" w:hAnsi="Calibri" w:cs="Calibri"/>
                <w:b/>
                <w:bCs/>
                <w:sz w:val="18"/>
                <w:szCs w:val="18"/>
              </w:rPr>
              <w:t xml:space="preserve">Exceeds minimum in some areas </w:t>
            </w:r>
          </w:p>
        </w:tc>
        <w:tc>
          <w:tcPr>
            <w:tcW w:w="400" w:type="dxa"/>
            <w:tcBorders>
              <w:top w:val="nil"/>
              <w:bottom w:val="nil"/>
            </w:tcBorders>
            <w:shd w:val="clear" w:color="000000" w:fill="DCE6F1"/>
            <w:noWrap/>
            <w:vAlign w:val="bottom"/>
            <w:hideMark/>
          </w:tcPr>
          <w:p w:rsidR="003A0683" w:rsidRPr="003A0683" w:rsidRDefault="003A0683" w:rsidP="003A0683">
            <w:pPr>
              <w:widowControl/>
              <w:autoSpaceDE/>
              <w:autoSpaceDN/>
              <w:adjustRightInd/>
              <w:rPr>
                <w:rFonts w:ascii="Calibri" w:hAnsi="Calibri" w:cs="Calibri"/>
                <w:b/>
                <w:bCs/>
                <w:sz w:val="18"/>
                <w:szCs w:val="18"/>
              </w:rPr>
            </w:pPr>
            <w:r w:rsidRPr="003A0683">
              <w:rPr>
                <w:rFonts w:ascii="Calibri" w:hAnsi="Calibri" w:cs="Calibri"/>
                <w:b/>
                <w:bCs/>
                <w:sz w:val="18"/>
                <w:szCs w:val="18"/>
              </w:rPr>
              <w:t> </w:t>
            </w:r>
          </w:p>
        </w:tc>
        <w:tc>
          <w:tcPr>
            <w:tcW w:w="531" w:type="dxa"/>
            <w:tcBorders>
              <w:top w:val="nil"/>
              <w:bottom w:val="nil"/>
            </w:tcBorders>
            <w:shd w:val="clear" w:color="000000" w:fill="DCE6F1"/>
            <w:noWrap/>
            <w:vAlign w:val="bottom"/>
            <w:hideMark/>
          </w:tcPr>
          <w:p w:rsidR="003A0683" w:rsidRPr="003A0683" w:rsidRDefault="003A0683" w:rsidP="003A0683">
            <w:pPr>
              <w:widowControl/>
              <w:autoSpaceDE/>
              <w:autoSpaceDN/>
              <w:adjustRightInd/>
              <w:rPr>
                <w:rFonts w:ascii="Calibri" w:hAnsi="Calibri" w:cs="Calibri"/>
                <w:b/>
                <w:bCs/>
                <w:sz w:val="18"/>
                <w:szCs w:val="18"/>
              </w:rPr>
            </w:pPr>
            <w:r w:rsidRPr="003A0683">
              <w:rPr>
                <w:rFonts w:ascii="Calibri" w:hAnsi="Calibri" w:cs="Calibri"/>
                <w:b/>
                <w:bCs/>
                <w:sz w:val="18"/>
                <w:szCs w:val="18"/>
              </w:rPr>
              <w:t> </w:t>
            </w:r>
          </w:p>
        </w:tc>
        <w:tc>
          <w:tcPr>
            <w:tcW w:w="400" w:type="dxa"/>
            <w:tcBorders>
              <w:top w:val="nil"/>
              <w:bottom w:val="nil"/>
            </w:tcBorders>
            <w:shd w:val="clear" w:color="000000" w:fill="DCE6F1"/>
            <w:noWrap/>
            <w:vAlign w:val="bottom"/>
            <w:hideMark/>
          </w:tcPr>
          <w:p w:rsidR="003A0683" w:rsidRPr="003A0683" w:rsidRDefault="003A0683" w:rsidP="003A0683">
            <w:pPr>
              <w:widowControl/>
              <w:autoSpaceDE/>
              <w:autoSpaceDN/>
              <w:adjustRightInd/>
              <w:rPr>
                <w:rFonts w:ascii="Calibri" w:hAnsi="Calibri" w:cs="Calibri"/>
                <w:sz w:val="18"/>
                <w:szCs w:val="18"/>
              </w:rPr>
            </w:pPr>
            <w:r w:rsidRPr="003A0683">
              <w:rPr>
                <w:rFonts w:ascii="Calibri" w:hAnsi="Calibri" w:cs="Calibri"/>
                <w:sz w:val="18"/>
                <w:szCs w:val="18"/>
              </w:rPr>
              <w:t> </w:t>
            </w:r>
          </w:p>
        </w:tc>
        <w:tc>
          <w:tcPr>
            <w:tcW w:w="820" w:type="dxa"/>
            <w:tcBorders>
              <w:top w:val="nil"/>
              <w:bottom w:val="nil"/>
            </w:tcBorders>
            <w:shd w:val="clear" w:color="000000" w:fill="DCE6F1"/>
            <w:noWrap/>
            <w:vAlign w:val="bottom"/>
            <w:hideMark/>
          </w:tcPr>
          <w:p w:rsidR="003A0683" w:rsidRPr="003A0683" w:rsidRDefault="003A0683" w:rsidP="003A0683">
            <w:pPr>
              <w:widowControl/>
              <w:autoSpaceDE/>
              <w:autoSpaceDN/>
              <w:adjustRightInd/>
              <w:rPr>
                <w:rFonts w:ascii="Calibri" w:hAnsi="Calibri" w:cs="Calibri"/>
                <w:sz w:val="18"/>
                <w:szCs w:val="18"/>
              </w:rPr>
            </w:pPr>
            <w:r w:rsidRPr="003A0683">
              <w:rPr>
                <w:rFonts w:ascii="Calibri" w:hAnsi="Calibri" w:cs="Calibri"/>
                <w:sz w:val="18"/>
                <w:szCs w:val="18"/>
              </w:rPr>
              <w:t> </w:t>
            </w:r>
          </w:p>
        </w:tc>
        <w:tc>
          <w:tcPr>
            <w:tcW w:w="1120" w:type="dxa"/>
            <w:tcBorders>
              <w:top w:val="nil"/>
              <w:bottom w:val="nil"/>
              <w:right w:val="single" w:sz="4" w:space="0" w:color="auto"/>
            </w:tcBorders>
            <w:shd w:val="clear" w:color="000000" w:fill="DCE6F1"/>
            <w:noWrap/>
            <w:vAlign w:val="bottom"/>
            <w:hideMark/>
          </w:tcPr>
          <w:p w:rsidR="003A0683" w:rsidRPr="003A0683" w:rsidRDefault="003A0683" w:rsidP="003A0683">
            <w:pPr>
              <w:widowControl/>
              <w:autoSpaceDE/>
              <w:autoSpaceDN/>
              <w:adjustRightInd/>
              <w:rPr>
                <w:rFonts w:ascii="Calibri" w:hAnsi="Calibri" w:cs="Calibri"/>
                <w:sz w:val="18"/>
                <w:szCs w:val="18"/>
              </w:rPr>
            </w:pPr>
            <w:r w:rsidRPr="003A0683">
              <w:rPr>
                <w:rFonts w:ascii="Calibri" w:hAnsi="Calibri" w:cs="Calibri"/>
                <w:sz w:val="18"/>
                <w:szCs w:val="18"/>
              </w:rPr>
              <w:t> </w:t>
            </w:r>
          </w:p>
        </w:tc>
      </w:tr>
      <w:tr w:rsidR="003A0683" w:rsidRPr="003A0683" w:rsidTr="003A0683">
        <w:trPr>
          <w:trHeight w:val="264"/>
        </w:trPr>
        <w:tc>
          <w:tcPr>
            <w:tcW w:w="341" w:type="dxa"/>
            <w:tcBorders>
              <w:top w:val="nil"/>
              <w:left w:val="single" w:sz="4" w:space="0" w:color="auto"/>
              <w:bottom w:val="nil"/>
            </w:tcBorders>
            <w:shd w:val="clear" w:color="000000" w:fill="DCE6F1"/>
            <w:noWrap/>
            <w:vAlign w:val="bottom"/>
            <w:hideMark/>
          </w:tcPr>
          <w:p w:rsidR="003A0683" w:rsidRPr="003A0683" w:rsidRDefault="003A0683" w:rsidP="003A0683">
            <w:pPr>
              <w:widowControl/>
              <w:autoSpaceDE/>
              <w:autoSpaceDN/>
              <w:adjustRightInd/>
              <w:rPr>
                <w:rFonts w:ascii="Calibri" w:hAnsi="Calibri" w:cs="Calibri"/>
                <w:sz w:val="18"/>
                <w:szCs w:val="18"/>
              </w:rPr>
            </w:pPr>
            <w:r w:rsidRPr="003A0683">
              <w:rPr>
                <w:rFonts w:ascii="Calibri" w:hAnsi="Calibri" w:cs="Calibri"/>
                <w:sz w:val="18"/>
                <w:szCs w:val="18"/>
              </w:rPr>
              <w:t> </w:t>
            </w:r>
          </w:p>
        </w:tc>
        <w:tc>
          <w:tcPr>
            <w:tcW w:w="1267" w:type="dxa"/>
            <w:tcBorders>
              <w:top w:val="nil"/>
              <w:bottom w:val="nil"/>
            </w:tcBorders>
            <w:shd w:val="clear" w:color="000000" w:fill="DCE6F1"/>
            <w:noWrap/>
            <w:vAlign w:val="bottom"/>
            <w:hideMark/>
          </w:tcPr>
          <w:p w:rsidR="003A0683" w:rsidRPr="003A0683" w:rsidRDefault="003A0683" w:rsidP="003A0683">
            <w:pPr>
              <w:widowControl/>
              <w:autoSpaceDE/>
              <w:autoSpaceDN/>
              <w:adjustRightInd/>
              <w:rPr>
                <w:rFonts w:ascii="Calibri" w:hAnsi="Calibri" w:cs="Calibri"/>
                <w:b/>
                <w:bCs/>
                <w:sz w:val="18"/>
                <w:szCs w:val="18"/>
              </w:rPr>
            </w:pPr>
            <w:r w:rsidRPr="003A0683">
              <w:rPr>
                <w:rFonts w:ascii="Calibri" w:hAnsi="Calibri" w:cs="Calibri"/>
                <w:b/>
                <w:bCs/>
                <w:sz w:val="18"/>
                <w:szCs w:val="18"/>
              </w:rPr>
              <w:t xml:space="preserve">Three:   </w:t>
            </w:r>
          </w:p>
        </w:tc>
        <w:tc>
          <w:tcPr>
            <w:tcW w:w="2300" w:type="dxa"/>
            <w:gridSpan w:val="2"/>
            <w:tcBorders>
              <w:top w:val="nil"/>
              <w:bottom w:val="nil"/>
            </w:tcBorders>
            <w:shd w:val="clear" w:color="000000" w:fill="DCE6F1"/>
            <w:noWrap/>
            <w:vAlign w:val="bottom"/>
            <w:hideMark/>
          </w:tcPr>
          <w:p w:rsidR="003A0683" w:rsidRPr="003A0683" w:rsidRDefault="003A0683" w:rsidP="003A0683">
            <w:pPr>
              <w:widowControl/>
              <w:autoSpaceDE/>
              <w:autoSpaceDN/>
              <w:adjustRightInd/>
              <w:rPr>
                <w:rFonts w:ascii="Calibri" w:hAnsi="Calibri" w:cs="Calibri"/>
                <w:b/>
                <w:bCs/>
                <w:sz w:val="18"/>
                <w:szCs w:val="18"/>
              </w:rPr>
            </w:pPr>
            <w:r w:rsidRPr="003A0683">
              <w:rPr>
                <w:rFonts w:ascii="Calibri" w:hAnsi="Calibri" w:cs="Calibri"/>
                <w:b/>
                <w:bCs/>
                <w:sz w:val="18"/>
                <w:szCs w:val="18"/>
              </w:rPr>
              <w:t xml:space="preserve">Acceptable              </w:t>
            </w:r>
          </w:p>
        </w:tc>
        <w:tc>
          <w:tcPr>
            <w:tcW w:w="3691" w:type="dxa"/>
            <w:gridSpan w:val="7"/>
            <w:tcBorders>
              <w:top w:val="nil"/>
              <w:bottom w:val="nil"/>
            </w:tcBorders>
            <w:shd w:val="clear" w:color="000000" w:fill="DCE6F1"/>
            <w:noWrap/>
            <w:vAlign w:val="bottom"/>
            <w:hideMark/>
          </w:tcPr>
          <w:p w:rsidR="003A0683" w:rsidRPr="003A0683" w:rsidRDefault="003A0683" w:rsidP="003A0683">
            <w:pPr>
              <w:widowControl/>
              <w:autoSpaceDE/>
              <w:autoSpaceDN/>
              <w:adjustRightInd/>
              <w:rPr>
                <w:rFonts w:ascii="Calibri" w:hAnsi="Calibri" w:cs="Calibri"/>
                <w:b/>
                <w:bCs/>
                <w:sz w:val="18"/>
                <w:szCs w:val="18"/>
              </w:rPr>
            </w:pPr>
            <w:r w:rsidRPr="003A0683">
              <w:rPr>
                <w:rFonts w:ascii="Calibri" w:hAnsi="Calibri" w:cs="Calibri"/>
                <w:b/>
                <w:bCs/>
                <w:sz w:val="18"/>
                <w:szCs w:val="18"/>
              </w:rPr>
              <w:t>Meets the minimum requirements of the RFP</w:t>
            </w:r>
          </w:p>
        </w:tc>
        <w:tc>
          <w:tcPr>
            <w:tcW w:w="400" w:type="dxa"/>
            <w:tcBorders>
              <w:top w:val="nil"/>
              <w:bottom w:val="nil"/>
            </w:tcBorders>
            <w:shd w:val="clear" w:color="000000" w:fill="DCE6F1"/>
            <w:noWrap/>
            <w:vAlign w:val="bottom"/>
            <w:hideMark/>
          </w:tcPr>
          <w:p w:rsidR="003A0683" w:rsidRPr="003A0683" w:rsidRDefault="003A0683" w:rsidP="003A0683">
            <w:pPr>
              <w:widowControl/>
              <w:autoSpaceDE/>
              <w:autoSpaceDN/>
              <w:adjustRightInd/>
              <w:rPr>
                <w:rFonts w:ascii="Calibri" w:hAnsi="Calibri" w:cs="Calibri"/>
                <w:sz w:val="18"/>
                <w:szCs w:val="18"/>
              </w:rPr>
            </w:pPr>
            <w:r w:rsidRPr="003A0683">
              <w:rPr>
                <w:rFonts w:ascii="Calibri" w:hAnsi="Calibri" w:cs="Calibri"/>
                <w:sz w:val="18"/>
                <w:szCs w:val="18"/>
              </w:rPr>
              <w:t> </w:t>
            </w:r>
          </w:p>
        </w:tc>
        <w:tc>
          <w:tcPr>
            <w:tcW w:w="820" w:type="dxa"/>
            <w:tcBorders>
              <w:top w:val="nil"/>
              <w:bottom w:val="nil"/>
            </w:tcBorders>
            <w:shd w:val="clear" w:color="000000" w:fill="DCE6F1"/>
            <w:noWrap/>
            <w:vAlign w:val="bottom"/>
            <w:hideMark/>
          </w:tcPr>
          <w:p w:rsidR="003A0683" w:rsidRPr="003A0683" w:rsidRDefault="003A0683" w:rsidP="003A0683">
            <w:pPr>
              <w:widowControl/>
              <w:autoSpaceDE/>
              <w:autoSpaceDN/>
              <w:adjustRightInd/>
              <w:rPr>
                <w:rFonts w:ascii="Calibri" w:hAnsi="Calibri" w:cs="Calibri"/>
                <w:sz w:val="18"/>
                <w:szCs w:val="18"/>
              </w:rPr>
            </w:pPr>
            <w:r w:rsidRPr="003A0683">
              <w:rPr>
                <w:rFonts w:ascii="Calibri" w:hAnsi="Calibri" w:cs="Calibri"/>
                <w:sz w:val="18"/>
                <w:szCs w:val="18"/>
              </w:rPr>
              <w:t> </w:t>
            </w:r>
          </w:p>
        </w:tc>
        <w:tc>
          <w:tcPr>
            <w:tcW w:w="1120" w:type="dxa"/>
            <w:tcBorders>
              <w:top w:val="nil"/>
              <w:bottom w:val="nil"/>
              <w:right w:val="single" w:sz="4" w:space="0" w:color="auto"/>
            </w:tcBorders>
            <w:shd w:val="clear" w:color="000000" w:fill="DCE6F1"/>
            <w:noWrap/>
            <w:vAlign w:val="bottom"/>
            <w:hideMark/>
          </w:tcPr>
          <w:p w:rsidR="003A0683" w:rsidRPr="003A0683" w:rsidRDefault="003A0683" w:rsidP="003A0683">
            <w:pPr>
              <w:widowControl/>
              <w:autoSpaceDE/>
              <w:autoSpaceDN/>
              <w:adjustRightInd/>
              <w:rPr>
                <w:rFonts w:ascii="Calibri" w:hAnsi="Calibri" w:cs="Calibri"/>
                <w:sz w:val="18"/>
                <w:szCs w:val="18"/>
              </w:rPr>
            </w:pPr>
            <w:r w:rsidRPr="003A0683">
              <w:rPr>
                <w:rFonts w:ascii="Calibri" w:hAnsi="Calibri" w:cs="Calibri"/>
                <w:sz w:val="18"/>
                <w:szCs w:val="18"/>
              </w:rPr>
              <w:t> </w:t>
            </w:r>
          </w:p>
        </w:tc>
      </w:tr>
      <w:tr w:rsidR="003A0683" w:rsidRPr="003A0683" w:rsidTr="003A0683">
        <w:trPr>
          <w:trHeight w:val="264"/>
        </w:trPr>
        <w:tc>
          <w:tcPr>
            <w:tcW w:w="341" w:type="dxa"/>
            <w:tcBorders>
              <w:top w:val="nil"/>
              <w:left w:val="single" w:sz="4" w:space="0" w:color="auto"/>
              <w:bottom w:val="nil"/>
            </w:tcBorders>
            <w:shd w:val="clear" w:color="000000" w:fill="DCE6F1"/>
            <w:noWrap/>
            <w:vAlign w:val="bottom"/>
            <w:hideMark/>
          </w:tcPr>
          <w:p w:rsidR="003A0683" w:rsidRPr="003A0683" w:rsidRDefault="003A0683" w:rsidP="003A0683">
            <w:pPr>
              <w:widowControl/>
              <w:autoSpaceDE/>
              <w:autoSpaceDN/>
              <w:adjustRightInd/>
              <w:rPr>
                <w:rFonts w:ascii="Calibri" w:hAnsi="Calibri" w:cs="Calibri"/>
                <w:sz w:val="18"/>
                <w:szCs w:val="18"/>
              </w:rPr>
            </w:pPr>
            <w:r w:rsidRPr="003A0683">
              <w:rPr>
                <w:rFonts w:ascii="Calibri" w:hAnsi="Calibri" w:cs="Calibri"/>
                <w:sz w:val="18"/>
                <w:szCs w:val="18"/>
              </w:rPr>
              <w:t> </w:t>
            </w:r>
          </w:p>
        </w:tc>
        <w:tc>
          <w:tcPr>
            <w:tcW w:w="1267" w:type="dxa"/>
            <w:tcBorders>
              <w:top w:val="nil"/>
              <w:bottom w:val="nil"/>
            </w:tcBorders>
            <w:shd w:val="clear" w:color="000000" w:fill="DCE6F1"/>
            <w:noWrap/>
            <w:vAlign w:val="bottom"/>
            <w:hideMark/>
          </w:tcPr>
          <w:p w:rsidR="003A0683" w:rsidRPr="003A0683" w:rsidRDefault="003A0683" w:rsidP="003A0683">
            <w:pPr>
              <w:widowControl/>
              <w:autoSpaceDE/>
              <w:autoSpaceDN/>
              <w:adjustRightInd/>
              <w:rPr>
                <w:rFonts w:ascii="Calibri" w:hAnsi="Calibri" w:cs="Calibri"/>
                <w:b/>
                <w:bCs/>
                <w:sz w:val="18"/>
                <w:szCs w:val="18"/>
              </w:rPr>
            </w:pPr>
            <w:r w:rsidRPr="003A0683">
              <w:rPr>
                <w:rFonts w:ascii="Calibri" w:hAnsi="Calibri" w:cs="Calibri"/>
                <w:b/>
                <w:bCs/>
                <w:sz w:val="18"/>
                <w:szCs w:val="18"/>
              </w:rPr>
              <w:t xml:space="preserve">Two:      </w:t>
            </w:r>
          </w:p>
        </w:tc>
        <w:tc>
          <w:tcPr>
            <w:tcW w:w="2300" w:type="dxa"/>
            <w:gridSpan w:val="2"/>
            <w:tcBorders>
              <w:top w:val="nil"/>
              <w:bottom w:val="nil"/>
            </w:tcBorders>
            <w:shd w:val="clear" w:color="000000" w:fill="DCE6F1"/>
            <w:noWrap/>
            <w:vAlign w:val="bottom"/>
            <w:hideMark/>
          </w:tcPr>
          <w:p w:rsidR="003A0683" w:rsidRPr="003A0683" w:rsidRDefault="003A0683" w:rsidP="003A0683">
            <w:pPr>
              <w:widowControl/>
              <w:autoSpaceDE/>
              <w:autoSpaceDN/>
              <w:adjustRightInd/>
              <w:rPr>
                <w:rFonts w:ascii="Calibri" w:hAnsi="Calibri" w:cs="Calibri"/>
                <w:b/>
                <w:bCs/>
                <w:sz w:val="18"/>
                <w:szCs w:val="18"/>
              </w:rPr>
            </w:pPr>
            <w:r w:rsidRPr="003A0683">
              <w:rPr>
                <w:rFonts w:ascii="Calibri" w:hAnsi="Calibri" w:cs="Calibri"/>
                <w:b/>
                <w:bCs/>
                <w:sz w:val="18"/>
                <w:szCs w:val="18"/>
              </w:rPr>
              <w:t xml:space="preserve">Fair                           </w:t>
            </w:r>
          </w:p>
        </w:tc>
        <w:tc>
          <w:tcPr>
            <w:tcW w:w="3160" w:type="dxa"/>
            <w:gridSpan w:val="6"/>
            <w:tcBorders>
              <w:top w:val="nil"/>
              <w:bottom w:val="nil"/>
            </w:tcBorders>
            <w:shd w:val="clear" w:color="000000" w:fill="DCE6F1"/>
            <w:noWrap/>
            <w:vAlign w:val="bottom"/>
            <w:hideMark/>
          </w:tcPr>
          <w:p w:rsidR="003A0683" w:rsidRPr="003A0683" w:rsidRDefault="003A0683" w:rsidP="003A0683">
            <w:pPr>
              <w:widowControl/>
              <w:autoSpaceDE/>
              <w:autoSpaceDN/>
              <w:adjustRightInd/>
              <w:rPr>
                <w:rFonts w:ascii="Calibri" w:hAnsi="Calibri" w:cs="Calibri"/>
                <w:b/>
                <w:bCs/>
                <w:sz w:val="18"/>
                <w:szCs w:val="18"/>
              </w:rPr>
            </w:pPr>
            <w:r w:rsidRPr="003A0683">
              <w:rPr>
                <w:rFonts w:ascii="Calibri" w:hAnsi="Calibri" w:cs="Calibri"/>
                <w:b/>
                <w:bCs/>
                <w:sz w:val="18"/>
                <w:szCs w:val="18"/>
              </w:rPr>
              <w:t xml:space="preserve">Partially unresponsive in some areas </w:t>
            </w:r>
          </w:p>
        </w:tc>
        <w:tc>
          <w:tcPr>
            <w:tcW w:w="531" w:type="dxa"/>
            <w:tcBorders>
              <w:top w:val="nil"/>
              <w:bottom w:val="nil"/>
            </w:tcBorders>
            <w:shd w:val="clear" w:color="000000" w:fill="DCE6F1"/>
            <w:noWrap/>
            <w:vAlign w:val="bottom"/>
            <w:hideMark/>
          </w:tcPr>
          <w:p w:rsidR="003A0683" w:rsidRPr="003A0683" w:rsidRDefault="003A0683" w:rsidP="003A0683">
            <w:pPr>
              <w:widowControl/>
              <w:autoSpaceDE/>
              <w:autoSpaceDN/>
              <w:adjustRightInd/>
              <w:rPr>
                <w:rFonts w:ascii="Calibri" w:hAnsi="Calibri" w:cs="Calibri"/>
                <w:b/>
                <w:bCs/>
                <w:sz w:val="18"/>
                <w:szCs w:val="18"/>
              </w:rPr>
            </w:pPr>
            <w:r w:rsidRPr="003A0683">
              <w:rPr>
                <w:rFonts w:ascii="Calibri" w:hAnsi="Calibri" w:cs="Calibri"/>
                <w:b/>
                <w:bCs/>
                <w:sz w:val="18"/>
                <w:szCs w:val="18"/>
              </w:rPr>
              <w:t> </w:t>
            </w:r>
          </w:p>
        </w:tc>
        <w:tc>
          <w:tcPr>
            <w:tcW w:w="400" w:type="dxa"/>
            <w:tcBorders>
              <w:top w:val="nil"/>
              <w:bottom w:val="nil"/>
            </w:tcBorders>
            <w:shd w:val="clear" w:color="000000" w:fill="DCE6F1"/>
            <w:noWrap/>
            <w:vAlign w:val="bottom"/>
            <w:hideMark/>
          </w:tcPr>
          <w:p w:rsidR="003A0683" w:rsidRPr="003A0683" w:rsidRDefault="003A0683" w:rsidP="003A0683">
            <w:pPr>
              <w:widowControl/>
              <w:autoSpaceDE/>
              <w:autoSpaceDN/>
              <w:adjustRightInd/>
              <w:rPr>
                <w:rFonts w:ascii="Calibri" w:hAnsi="Calibri" w:cs="Calibri"/>
                <w:sz w:val="18"/>
                <w:szCs w:val="18"/>
              </w:rPr>
            </w:pPr>
            <w:r w:rsidRPr="003A0683">
              <w:rPr>
                <w:rFonts w:ascii="Calibri" w:hAnsi="Calibri" w:cs="Calibri"/>
                <w:sz w:val="18"/>
                <w:szCs w:val="18"/>
              </w:rPr>
              <w:t> </w:t>
            </w:r>
          </w:p>
        </w:tc>
        <w:tc>
          <w:tcPr>
            <w:tcW w:w="820" w:type="dxa"/>
            <w:tcBorders>
              <w:top w:val="nil"/>
              <w:bottom w:val="nil"/>
            </w:tcBorders>
            <w:shd w:val="clear" w:color="000000" w:fill="DCE6F1"/>
            <w:noWrap/>
            <w:vAlign w:val="bottom"/>
            <w:hideMark/>
          </w:tcPr>
          <w:p w:rsidR="003A0683" w:rsidRPr="003A0683" w:rsidRDefault="003A0683" w:rsidP="003A0683">
            <w:pPr>
              <w:widowControl/>
              <w:autoSpaceDE/>
              <w:autoSpaceDN/>
              <w:adjustRightInd/>
              <w:rPr>
                <w:rFonts w:ascii="Calibri" w:hAnsi="Calibri" w:cs="Calibri"/>
                <w:sz w:val="18"/>
                <w:szCs w:val="18"/>
              </w:rPr>
            </w:pPr>
            <w:r w:rsidRPr="003A0683">
              <w:rPr>
                <w:rFonts w:ascii="Calibri" w:hAnsi="Calibri" w:cs="Calibri"/>
                <w:sz w:val="18"/>
                <w:szCs w:val="18"/>
              </w:rPr>
              <w:t> </w:t>
            </w:r>
          </w:p>
        </w:tc>
        <w:tc>
          <w:tcPr>
            <w:tcW w:w="1120" w:type="dxa"/>
            <w:tcBorders>
              <w:top w:val="nil"/>
              <w:bottom w:val="nil"/>
              <w:right w:val="single" w:sz="4" w:space="0" w:color="auto"/>
            </w:tcBorders>
            <w:shd w:val="clear" w:color="000000" w:fill="DCE6F1"/>
            <w:noWrap/>
            <w:vAlign w:val="bottom"/>
            <w:hideMark/>
          </w:tcPr>
          <w:p w:rsidR="003A0683" w:rsidRPr="003A0683" w:rsidRDefault="003A0683" w:rsidP="003A0683">
            <w:pPr>
              <w:widowControl/>
              <w:autoSpaceDE/>
              <w:autoSpaceDN/>
              <w:adjustRightInd/>
              <w:rPr>
                <w:rFonts w:ascii="Calibri" w:hAnsi="Calibri" w:cs="Calibri"/>
                <w:sz w:val="18"/>
                <w:szCs w:val="18"/>
              </w:rPr>
            </w:pPr>
            <w:r w:rsidRPr="003A0683">
              <w:rPr>
                <w:rFonts w:ascii="Calibri" w:hAnsi="Calibri" w:cs="Calibri"/>
                <w:sz w:val="18"/>
                <w:szCs w:val="18"/>
              </w:rPr>
              <w:t> </w:t>
            </w:r>
          </w:p>
        </w:tc>
      </w:tr>
      <w:tr w:rsidR="003A0683" w:rsidRPr="003A0683" w:rsidTr="003A0683">
        <w:trPr>
          <w:trHeight w:val="264"/>
        </w:trPr>
        <w:tc>
          <w:tcPr>
            <w:tcW w:w="341" w:type="dxa"/>
            <w:tcBorders>
              <w:top w:val="nil"/>
              <w:left w:val="single" w:sz="4" w:space="0" w:color="auto"/>
            </w:tcBorders>
            <w:shd w:val="clear" w:color="000000" w:fill="DCE6F1"/>
            <w:noWrap/>
            <w:vAlign w:val="bottom"/>
            <w:hideMark/>
          </w:tcPr>
          <w:p w:rsidR="003A0683" w:rsidRPr="003A0683" w:rsidRDefault="003A0683" w:rsidP="003A0683">
            <w:pPr>
              <w:widowControl/>
              <w:autoSpaceDE/>
              <w:autoSpaceDN/>
              <w:adjustRightInd/>
              <w:rPr>
                <w:rFonts w:ascii="Calibri" w:hAnsi="Calibri" w:cs="Calibri"/>
                <w:sz w:val="18"/>
                <w:szCs w:val="18"/>
              </w:rPr>
            </w:pPr>
            <w:r w:rsidRPr="003A0683">
              <w:rPr>
                <w:rFonts w:ascii="Calibri" w:hAnsi="Calibri" w:cs="Calibri"/>
                <w:sz w:val="18"/>
                <w:szCs w:val="18"/>
              </w:rPr>
              <w:t> </w:t>
            </w:r>
          </w:p>
        </w:tc>
        <w:tc>
          <w:tcPr>
            <w:tcW w:w="1267" w:type="dxa"/>
            <w:tcBorders>
              <w:top w:val="nil"/>
            </w:tcBorders>
            <w:shd w:val="clear" w:color="000000" w:fill="DCE6F1"/>
            <w:noWrap/>
            <w:vAlign w:val="bottom"/>
            <w:hideMark/>
          </w:tcPr>
          <w:p w:rsidR="003A0683" w:rsidRPr="003A0683" w:rsidRDefault="003A0683" w:rsidP="003A0683">
            <w:pPr>
              <w:widowControl/>
              <w:autoSpaceDE/>
              <w:autoSpaceDN/>
              <w:adjustRightInd/>
              <w:rPr>
                <w:rFonts w:ascii="Calibri" w:hAnsi="Calibri" w:cs="Calibri"/>
                <w:b/>
                <w:bCs/>
                <w:sz w:val="18"/>
                <w:szCs w:val="18"/>
              </w:rPr>
            </w:pPr>
            <w:r w:rsidRPr="003A0683">
              <w:rPr>
                <w:rFonts w:ascii="Calibri" w:hAnsi="Calibri" w:cs="Calibri"/>
                <w:b/>
                <w:bCs/>
                <w:sz w:val="18"/>
                <w:szCs w:val="18"/>
              </w:rPr>
              <w:t xml:space="preserve">One:     </w:t>
            </w:r>
          </w:p>
        </w:tc>
        <w:tc>
          <w:tcPr>
            <w:tcW w:w="2300" w:type="dxa"/>
            <w:gridSpan w:val="2"/>
            <w:tcBorders>
              <w:top w:val="nil"/>
            </w:tcBorders>
            <w:shd w:val="clear" w:color="000000" w:fill="DCE6F1"/>
            <w:noWrap/>
            <w:vAlign w:val="bottom"/>
            <w:hideMark/>
          </w:tcPr>
          <w:p w:rsidR="003A0683" w:rsidRPr="003A0683" w:rsidRDefault="003A0683" w:rsidP="003A0683">
            <w:pPr>
              <w:widowControl/>
              <w:autoSpaceDE/>
              <w:autoSpaceDN/>
              <w:adjustRightInd/>
              <w:rPr>
                <w:rFonts w:ascii="Calibri" w:hAnsi="Calibri" w:cs="Calibri"/>
                <w:b/>
                <w:bCs/>
                <w:sz w:val="18"/>
                <w:szCs w:val="18"/>
              </w:rPr>
            </w:pPr>
            <w:r w:rsidRPr="003A0683">
              <w:rPr>
                <w:rFonts w:ascii="Calibri" w:hAnsi="Calibri" w:cs="Calibri"/>
                <w:b/>
                <w:bCs/>
                <w:sz w:val="18"/>
                <w:szCs w:val="18"/>
              </w:rPr>
              <w:t xml:space="preserve"> Inadequate             </w:t>
            </w:r>
          </w:p>
        </w:tc>
        <w:tc>
          <w:tcPr>
            <w:tcW w:w="2360" w:type="dxa"/>
            <w:gridSpan w:val="4"/>
            <w:tcBorders>
              <w:top w:val="nil"/>
            </w:tcBorders>
            <w:shd w:val="clear" w:color="000000" w:fill="DCE6F1"/>
            <w:noWrap/>
            <w:vAlign w:val="bottom"/>
            <w:hideMark/>
          </w:tcPr>
          <w:p w:rsidR="003A0683" w:rsidRPr="003A0683" w:rsidRDefault="003A0683" w:rsidP="003A0683">
            <w:pPr>
              <w:widowControl/>
              <w:autoSpaceDE/>
              <w:autoSpaceDN/>
              <w:adjustRightInd/>
              <w:rPr>
                <w:rFonts w:ascii="Calibri" w:hAnsi="Calibri" w:cs="Calibri"/>
                <w:b/>
                <w:bCs/>
                <w:sz w:val="18"/>
                <w:szCs w:val="18"/>
              </w:rPr>
            </w:pPr>
            <w:r w:rsidRPr="003A0683">
              <w:rPr>
                <w:rFonts w:ascii="Calibri" w:hAnsi="Calibri" w:cs="Calibri"/>
                <w:b/>
                <w:bCs/>
                <w:sz w:val="18"/>
                <w:szCs w:val="18"/>
              </w:rPr>
              <w:t xml:space="preserve">Fails to meet perceived  nee                     </w:t>
            </w:r>
          </w:p>
        </w:tc>
        <w:tc>
          <w:tcPr>
            <w:tcW w:w="400" w:type="dxa"/>
            <w:tcBorders>
              <w:top w:val="nil"/>
            </w:tcBorders>
            <w:shd w:val="clear" w:color="000000" w:fill="DCE6F1"/>
            <w:noWrap/>
            <w:vAlign w:val="bottom"/>
            <w:hideMark/>
          </w:tcPr>
          <w:p w:rsidR="003A0683" w:rsidRPr="003A0683" w:rsidRDefault="003A0683" w:rsidP="003A0683">
            <w:pPr>
              <w:widowControl/>
              <w:autoSpaceDE/>
              <w:autoSpaceDN/>
              <w:adjustRightInd/>
              <w:rPr>
                <w:rFonts w:ascii="Calibri" w:hAnsi="Calibri" w:cs="Calibri"/>
                <w:b/>
                <w:bCs/>
                <w:sz w:val="18"/>
                <w:szCs w:val="18"/>
              </w:rPr>
            </w:pPr>
            <w:r w:rsidRPr="003A0683">
              <w:rPr>
                <w:rFonts w:ascii="Calibri" w:hAnsi="Calibri" w:cs="Calibri"/>
                <w:b/>
                <w:bCs/>
                <w:sz w:val="18"/>
                <w:szCs w:val="18"/>
              </w:rPr>
              <w:t> </w:t>
            </w:r>
          </w:p>
        </w:tc>
        <w:tc>
          <w:tcPr>
            <w:tcW w:w="400" w:type="dxa"/>
            <w:tcBorders>
              <w:top w:val="nil"/>
            </w:tcBorders>
            <w:shd w:val="clear" w:color="000000" w:fill="DCE6F1"/>
            <w:noWrap/>
            <w:vAlign w:val="bottom"/>
            <w:hideMark/>
          </w:tcPr>
          <w:p w:rsidR="003A0683" w:rsidRPr="003A0683" w:rsidRDefault="003A0683" w:rsidP="003A0683">
            <w:pPr>
              <w:widowControl/>
              <w:autoSpaceDE/>
              <w:autoSpaceDN/>
              <w:adjustRightInd/>
              <w:rPr>
                <w:rFonts w:ascii="Calibri" w:hAnsi="Calibri" w:cs="Calibri"/>
                <w:b/>
                <w:bCs/>
                <w:sz w:val="18"/>
                <w:szCs w:val="18"/>
              </w:rPr>
            </w:pPr>
            <w:r w:rsidRPr="003A0683">
              <w:rPr>
                <w:rFonts w:ascii="Calibri" w:hAnsi="Calibri" w:cs="Calibri"/>
                <w:b/>
                <w:bCs/>
                <w:sz w:val="18"/>
                <w:szCs w:val="18"/>
              </w:rPr>
              <w:t> </w:t>
            </w:r>
          </w:p>
        </w:tc>
        <w:tc>
          <w:tcPr>
            <w:tcW w:w="531" w:type="dxa"/>
            <w:tcBorders>
              <w:top w:val="nil"/>
            </w:tcBorders>
            <w:shd w:val="clear" w:color="000000" w:fill="DCE6F1"/>
            <w:noWrap/>
            <w:vAlign w:val="bottom"/>
            <w:hideMark/>
          </w:tcPr>
          <w:p w:rsidR="003A0683" w:rsidRPr="003A0683" w:rsidRDefault="003A0683" w:rsidP="003A0683">
            <w:pPr>
              <w:widowControl/>
              <w:autoSpaceDE/>
              <w:autoSpaceDN/>
              <w:adjustRightInd/>
              <w:rPr>
                <w:rFonts w:ascii="Calibri" w:hAnsi="Calibri" w:cs="Calibri"/>
                <w:b/>
                <w:bCs/>
                <w:sz w:val="18"/>
                <w:szCs w:val="18"/>
              </w:rPr>
            </w:pPr>
            <w:r w:rsidRPr="003A0683">
              <w:rPr>
                <w:rFonts w:ascii="Calibri" w:hAnsi="Calibri" w:cs="Calibri"/>
                <w:b/>
                <w:bCs/>
                <w:sz w:val="18"/>
                <w:szCs w:val="18"/>
              </w:rPr>
              <w:t> </w:t>
            </w:r>
          </w:p>
        </w:tc>
        <w:tc>
          <w:tcPr>
            <w:tcW w:w="400" w:type="dxa"/>
            <w:tcBorders>
              <w:top w:val="nil"/>
            </w:tcBorders>
            <w:shd w:val="clear" w:color="000000" w:fill="DCE6F1"/>
            <w:noWrap/>
            <w:vAlign w:val="bottom"/>
            <w:hideMark/>
          </w:tcPr>
          <w:p w:rsidR="003A0683" w:rsidRPr="003A0683" w:rsidRDefault="003A0683" w:rsidP="003A0683">
            <w:pPr>
              <w:widowControl/>
              <w:autoSpaceDE/>
              <w:autoSpaceDN/>
              <w:adjustRightInd/>
              <w:rPr>
                <w:rFonts w:ascii="Calibri" w:hAnsi="Calibri" w:cs="Calibri"/>
                <w:sz w:val="18"/>
                <w:szCs w:val="18"/>
              </w:rPr>
            </w:pPr>
            <w:r w:rsidRPr="003A0683">
              <w:rPr>
                <w:rFonts w:ascii="Calibri" w:hAnsi="Calibri" w:cs="Calibri"/>
                <w:sz w:val="18"/>
                <w:szCs w:val="18"/>
              </w:rPr>
              <w:t> </w:t>
            </w:r>
          </w:p>
        </w:tc>
        <w:tc>
          <w:tcPr>
            <w:tcW w:w="820" w:type="dxa"/>
            <w:tcBorders>
              <w:top w:val="nil"/>
            </w:tcBorders>
            <w:shd w:val="clear" w:color="000000" w:fill="DCE6F1"/>
            <w:noWrap/>
            <w:vAlign w:val="bottom"/>
            <w:hideMark/>
          </w:tcPr>
          <w:p w:rsidR="003A0683" w:rsidRPr="003A0683" w:rsidRDefault="003A0683" w:rsidP="003A0683">
            <w:pPr>
              <w:widowControl/>
              <w:autoSpaceDE/>
              <w:autoSpaceDN/>
              <w:adjustRightInd/>
              <w:rPr>
                <w:rFonts w:ascii="Calibri" w:hAnsi="Calibri" w:cs="Calibri"/>
                <w:sz w:val="18"/>
                <w:szCs w:val="18"/>
              </w:rPr>
            </w:pPr>
            <w:r w:rsidRPr="003A0683">
              <w:rPr>
                <w:rFonts w:ascii="Calibri" w:hAnsi="Calibri" w:cs="Calibri"/>
                <w:sz w:val="18"/>
                <w:szCs w:val="18"/>
              </w:rPr>
              <w:t> </w:t>
            </w:r>
          </w:p>
        </w:tc>
        <w:tc>
          <w:tcPr>
            <w:tcW w:w="1120" w:type="dxa"/>
            <w:tcBorders>
              <w:top w:val="nil"/>
              <w:right w:val="single" w:sz="4" w:space="0" w:color="auto"/>
            </w:tcBorders>
            <w:shd w:val="clear" w:color="000000" w:fill="DCE6F1"/>
            <w:noWrap/>
            <w:vAlign w:val="bottom"/>
            <w:hideMark/>
          </w:tcPr>
          <w:p w:rsidR="003A0683" w:rsidRPr="003A0683" w:rsidRDefault="003A0683" w:rsidP="003A0683">
            <w:pPr>
              <w:widowControl/>
              <w:autoSpaceDE/>
              <w:autoSpaceDN/>
              <w:adjustRightInd/>
              <w:rPr>
                <w:rFonts w:ascii="Calibri" w:hAnsi="Calibri" w:cs="Calibri"/>
                <w:sz w:val="18"/>
                <w:szCs w:val="18"/>
              </w:rPr>
            </w:pPr>
            <w:r w:rsidRPr="003A0683">
              <w:rPr>
                <w:rFonts w:ascii="Calibri" w:hAnsi="Calibri" w:cs="Calibri"/>
                <w:sz w:val="18"/>
                <w:szCs w:val="18"/>
              </w:rPr>
              <w:t> </w:t>
            </w:r>
          </w:p>
        </w:tc>
      </w:tr>
      <w:tr w:rsidR="003A0683" w:rsidRPr="003A0683" w:rsidTr="003A0683">
        <w:trPr>
          <w:trHeight w:val="276"/>
        </w:trPr>
        <w:tc>
          <w:tcPr>
            <w:tcW w:w="341" w:type="dxa"/>
            <w:tcBorders>
              <w:left w:val="single" w:sz="4" w:space="0" w:color="auto"/>
              <w:bottom w:val="single" w:sz="4" w:space="0" w:color="auto"/>
              <w:right w:val="nil"/>
            </w:tcBorders>
            <w:shd w:val="clear" w:color="000000" w:fill="DCE6F1"/>
            <w:noWrap/>
            <w:vAlign w:val="bottom"/>
            <w:hideMark/>
          </w:tcPr>
          <w:p w:rsidR="003A0683" w:rsidRPr="003A0683" w:rsidRDefault="003A0683" w:rsidP="003A0683">
            <w:pPr>
              <w:widowControl/>
              <w:autoSpaceDE/>
              <w:autoSpaceDN/>
              <w:adjustRightInd/>
              <w:rPr>
                <w:rFonts w:ascii="Calibri" w:hAnsi="Calibri" w:cs="Calibri"/>
                <w:szCs w:val="20"/>
              </w:rPr>
            </w:pPr>
            <w:r w:rsidRPr="003A0683">
              <w:rPr>
                <w:rFonts w:ascii="Calibri" w:hAnsi="Calibri" w:cs="Calibri"/>
                <w:szCs w:val="20"/>
              </w:rPr>
              <w:t> </w:t>
            </w:r>
          </w:p>
        </w:tc>
        <w:tc>
          <w:tcPr>
            <w:tcW w:w="1267" w:type="dxa"/>
            <w:tcBorders>
              <w:left w:val="nil"/>
              <w:bottom w:val="single" w:sz="4" w:space="0" w:color="auto"/>
              <w:right w:val="nil"/>
            </w:tcBorders>
            <w:shd w:val="clear" w:color="000000" w:fill="DCE6F1"/>
            <w:noWrap/>
            <w:vAlign w:val="bottom"/>
            <w:hideMark/>
          </w:tcPr>
          <w:p w:rsidR="003A0683" w:rsidRPr="007B7BFE" w:rsidRDefault="003A0683" w:rsidP="003A0683">
            <w:pPr>
              <w:widowControl/>
              <w:autoSpaceDE/>
              <w:autoSpaceDN/>
              <w:adjustRightInd/>
              <w:rPr>
                <w:rFonts w:ascii="Calibri" w:hAnsi="Calibri" w:cs="Calibri"/>
                <w:b/>
                <w:bCs/>
                <w:sz w:val="18"/>
                <w:szCs w:val="18"/>
              </w:rPr>
            </w:pPr>
            <w:r w:rsidRPr="007B7BFE">
              <w:rPr>
                <w:rFonts w:ascii="Calibri" w:hAnsi="Calibri" w:cs="Calibri"/>
                <w:b/>
                <w:bCs/>
                <w:sz w:val="18"/>
                <w:szCs w:val="18"/>
              </w:rPr>
              <w:t xml:space="preserve">Zero:     </w:t>
            </w:r>
          </w:p>
        </w:tc>
        <w:tc>
          <w:tcPr>
            <w:tcW w:w="2300" w:type="dxa"/>
            <w:gridSpan w:val="2"/>
            <w:tcBorders>
              <w:left w:val="nil"/>
              <w:bottom w:val="single" w:sz="4" w:space="0" w:color="auto"/>
              <w:right w:val="nil"/>
            </w:tcBorders>
            <w:shd w:val="clear" w:color="000000" w:fill="DCE6F1"/>
            <w:noWrap/>
            <w:vAlign w:val="bottom"/>
            <w:hideMark/>
          </w:tcPr>
          <w:p w:rsidR="003A0683" w:rsidRPr="007B7BFE" w:rsidRDefault="003A0683" w:rsidP="003A0683">
            <w:pPr>
              <w:widowControl/>
              <w:autoSpaceDE/>
              <w:autoSpaceDN/>
              <w:adjustRightInd/>
              <w:rPr>
                <w:rFonts w:ascii="Calibri" w:hAnsi="Calibri" w:cs="Calibri"/>
                <w:b/>
                <w:bCs/>
                <w:sz w:val="18"/>
                <w:szCs w:val="18"/>
              </w:rPr>
            </w:pPr>
            <w:r w:rsidRPr="007B7BFE">
              <w:rPr>
                <w:rFonts w:ascii="Calibri" w:hAnsi="Calibri" w:cs="Calibri"/>
                <w:b/>
                <w:bCs/>
                <w:sz w:val="18"/>
                <w:szCs w:val="18"/>
              </w:rPr>
              <w:t xml:space="preserve">Non-responsive    </w:t>
            </w:r>
          </w:p>
        </w:tc>
        <w:tc>
          <w:tcPr>
            <w:tcW w:w="2760" w:type="dxa"/>
            <w:gridSpan w:val="5"/>
            <w:tcBorders>
              <w:left w:val="nil"/>
              <w:bottom w:val="single" w:sz="4" w:space="0" w:color="auto"/>
              <w:right w:val="nil"/>
            </w:tcBorders>
            <w:shd w:val="clear" w:color="000000" w:fill="DCE6F1"/>
            <w:noWrap/>
            <w:vAlign w:val="bottom"/>
            <w:hideMark/>
          </w:tcPr>
          <w:p w:rsidR="003A0683" w:rsidRPr="007B7BFE" w:rsidRDefault="003A0683" w:rsidP="003A0683">
            <w:pPr>
              <w:widowControl/>
              <w:autoSpaceDE/>
              <w:autoSpaceDN/>
              <w:adjustRightInd/>
              <w:rPr>
                <w:rFonts w:ascii="Calibri" w:hAnsi="Calibri" w:cs="Calibri"/>
                <w:b/>
                <w:bCs/>
                <w:sz w:val="18"/>
                <w:szCs w:val="18"/>
              </w:rPr>
            </w:pPr>
            <w:r w:rsidRPr="007B7BFE">
              <w:rPr>
                <w:rFonts w:ascii="Calibri" w:hAnsi="Calibri" w:cs="Calibri"/>
                <w:b/>
                <w:bCs/>
                <w:sz w:val="18"/>
                <w:szCs w:val="18"/>
              </w:rPr>
              <w:t>Not addressed in the proposal</w:t>
            </w:r>
          </w:p>
        </w:tc>
        <w:tc>
          <w:tcPr>
            <w:tcW w:w="400" w:type="dxa"/>
            <w:tcBorders>
              <w:left w:val="nil"/>
              <w:bottom w:val="single" w:sz="4" w:space="0" w:color="auto"/>
              <w:right w:val="nil"/>
            </w:tcBorders>
            <w:shd w:val="clear" w:color="000000" w:fill="DCE6F1"/>
            <w:noWrap/>
            <w:vAlign w:val="bottom"/>
            <w:hideMark/>
          </w:tcPr>
          <w:p w:rsidR="003A0683" w:rsidRPr="003A0683" w:rsidRDefault="003A0683" w:rsidP="003A0683">
            <w:pPr>
              <w:widowControl/>
              <w:autoSpaceDE/>
              <w:autoSpaceDN/>
              <w:adjustRightInd/>
              <w:rPr>
                <w:rFonts w:ascii="Calibri" w:hAnsi="Calibri" w:cs="Calibri"/>
                <w:b/>
                <w:bCs/>
                <w:szCs w:val="20"/>
              </w:rPr>
            </w:pPr>
            <w:r w:rsidRPr="003A0683">
              <w:rPr>
                <w:rFonts w:ascii="Calibri" w:hAnsi="Calibri" w:cs="Calibri"/>
                <w:b/>
                <w:bCs/>
                <w:szCs w:val="20"/>
              </w:rPr>
              <w:t> </w:t>
            </w:r>
          </w:p>
        </w:tc>
        <w:tc>
          <w:tcPr>
            <w:tcW w:w="531" w:type="dxa"/>
            <w:tcBorders>
              <w:left w:val="nil"/>
              <w:bottom w:val="single" w:sz="4" w:space="0" w:color="auto"/>
              <w:right w:val="nil"/>
            </w:tcBorders>
            <w:shd w:val="clear" w:color="000000" w:fill="DCE6F1"/>
            <w:noWrap/>
            <w:vAlign w:val="bottom"/>
            <w:hideMark/>
          </w:tcPr>
          <w:p w:rsidR="003A0683" w:rsidRPr="003A0683" w:rsidRDefault="003A0683" w:rsidP="003A0683">
            <w:pPr>
              <w:widowControl/>
              <w:autoSpaceDE/>
              <w:autoSpaceDN/>
              <w:adjustRightInd/>
              <w:rPr>
                <w:rFonts w:ascii="Calibri" w:hAnsi="Calibri" w:cs="Calibri"/>
                <w:b/>
                <w:bCs/>
                <w:szCs w:val="20"/>
              </w:rPr>
            </w:pPr>
            <w:r w:rsidRPr="003A0683">
              <w:rPr>
                <w:rFonts w:ascii="Calibri" w:hAnsi="Calibri" w:cs="Calibri"/>
                <w:b/>
                <w:bCs/>
                <w:szCs w:val="20"/>
              </w:rPr>
              <w:t> </w:t>
            </w:r>
          </w:p>
        </w:tc>
        <w:tc>
          <w:tcPr>
            <w:tcW w:w="400" w:type="dxa"/>
            <w:tcBorders>
              <w:left w:val="nil"/>
              <w:bottom w:val="single" w:sz="4" w:space="0" w:color="auto"/>
              <w:right w:val="nil"/>
            </w:tcBorders>
            <w:shd w:val="clear" w:color="000000" w:fill="DCE6F1"/>
            <w:noWrap/>
            <w:vAlign w:val="bottom"/>
            <w:hideMark/>
          </w:tcPr>
          <w:p w:rsidR="003A0683" w:rsidRPr="003A0683" w:rsidRDefault="003A0683" w:rsidP="003A0683">
            <w:pPr>
              <w:widowControl/>
              <w:autoSpaceDE/>
              <w:autoSpaceDN/>
              <w:adjustRightInd/>
              <w:rPr>
                <w:rFonts w:ascii="Calibri" w:hAnsi="Calibri" w:cs="Calibri"/>
                <w:szCs w:val="20"/>
              </w:rPr>
            </w:pPr>
            <w:r w:rsidRPr="003A0683">
              <w:rPr>
                <w:rFonts w:ascii="Calibri" w:hAnsi="Calibri" w:cs="Calibri"/>
                <w:szCs w:val="20"/>
              </w:rPr>
              <w:t> </w:t>
            </w:r>
          </w:p>
        </w:tc>
        <w:tc>
          <w:tcPr>
            <w:tcW w:w="820" w:type="dxa"/>
            <w:tcBorders>
              <w:left w:val="nil"/>
              <w:bottom w:val="single" w:sz="4" w:space="0" w:color="auto"/>
              <w:right w:val="nil"/>
            </w:tcBorders>
            <w:shd w:val="clear" w:color="000000" w:fill="DCE6F1"/>
            <w:noWrap/>
            <w:vAlign w:val="bottom"/>
            <w:hideMark/>
          </w:tcPr>
          <w:p w:rsidR="003A0683" w:rsidRPr="003A0683" w:rsidRDefault="003A0683" w:rsidP="003A0683">
            <w:pPr>
              <w:widowControl/>
              <w:autoSpaceDE/>
              <w:autoSpaceDN/>
              <w:adjustRightInd/>
              <w:rPr>
                <w:rFonts w:ascii="Calibri" w:hAnsi="Calibri" w:cs="Calibri"/>
                <w:szCs w:val="20"/>
              </w:rPr>
            </w:pPr>
            <w:r w:rsidRPr="003A0683">
              <w:rPr>
                <w:rFonts w:ascii="Calibri" w:hAnsi="Calibri" w:cs="Calibri"/>
                <w:szCs w:val="20"/>
              </w:rPr>
              <w:t> </w:t>
            </w:r>
          </w:p>
        </w:tc>
        <w:tc>
          <w:tcPr>
            <w:tcW w:w="1120" w:type="dxa"/>
            <w:tcBorders>
              <w:left w:val="nil"/>
              <w:bottom w:val="single" w:sz="4" w:space="0" w:color="auto"/>
              <w:right w:val="single" w:sz="4" w:space="0" w:color="auto"/>
            </w:tcBorders>
            <w:shd w:val="clear" w:color="000000" w:fill="DCE6F1"/>
            <w:noWrap/>
            <w:vAlign w:val="bottom"/>
            <w:hideMark/>
          </w:tcPr>
          <w:p w:rsidR="003A0683" w:rsidRPr="003A0683" w:rsidRDefault="003A0683" w:rsidP="003A0683">
            <w:pPr>
              <w:widowControl/>
              <w:autoSpaceDE/>
              <w:autoSpaceDN/>
              <w:adjustRightInd/>
              <w:rPr>
                <w:rFonts w:ascii="Calibri" w:hAnsi="Calibri" w:cs="Calibri"/>
                <w:szCs w:val="20"/>
              </w:rPr>
            </w:pPr>
            <w:r w:rsidRPr="003A0683">
              <w:rPr>
                <w:rFonts w:ascii="Calibri" w:hAnsi="Calibri" w:cs="Calibri"/>
                <w:szCs w:val="20"/>
              </w:rPr>
              <w:t> </w:t>
            </w:r>
          </w:p>
        </w:tc>
      </w:tr>
    </w:tbl>
    <w:p w:rsidR="00B2684D" w:rsidRPr="007130F9" w:rsidRDefault="009F524C" w:rsidP="00D22493">
      <w:pPr>
        <w:tabs>
          <w:tab w:val="left" w:pos="-1180"/>
          <w:tab w:val="left" w:pos="-720"/>
          <w:tab w:val="right" w:pos="-360"/>
        </w:tabs>
        <w:rPr>
          <w:rFonts w:asciiTheme="minorHAnsi" w:hAnsiTheme="minorHAnsi" w:cstheme="minorHAnsi"/>
          <w:sz w:val="22"/>
          <w:szCs w:val="22"/>
        </w:rPr>
      </w:pPr>
      <w:r w:rsidRPr="00227DDE">
        <w:rPr>
          <w:rFonts w:asciiTheme="minorHAnsi" w:hAnsiTheme="minorHAnsi" w:cstheme="minorHAnsi"/>
          <w:b/>
          <w:sz w:val="22"/>
          <w:szCs w:val="22"/>
          <w:u w:val="single"/>
        </w:rPr>
        <w:lastRenderedPageBreak/>
        <w:t>The SAFG grant program was created to address the following</w:t>
      </w:r>
      <w:r w:rsidRPr="007130F9">
        <w:rPr>
          <w:rFonts w:asciiTheme="minorHAnsi" w:hAnsiTheme="minorHAnsi" w:cstheme="minorHAnsi"/>
          <w:b/>
          <w:sz w:val="22"/>
          <w:szCs w:val="22"/>
        </w:rPr>
        <w:t xml:space="preserve">:  </w:t>
      </w:r>
    </w:p>
    <w:p w:rsidR="00D22493" w:rsidRPr="00F7281C" w:rsidRDefault="00D22493" w:rsidP="00D22493">
      <w:pPr>
        <w:numPr>
          <w:ilvl w:val="0"/>
          <w:numId w:val="5"/>
        </w:numPr>
        <w:tabs>
          <w:tab w:val="left" w:pos="-1180"/>
          <w:tab w:val="left" w:pos="-720"/>
          <w:tab w:val="right" w:pos="-360"/>
        </w:tabs>
        <w:rPr>
          <w:rFonts w:asciiTheme="minorHAnsi" w:hAnsiTheme="minorHAnsi" w:cstheme="minorHAnsi"/>
          <w:sz w:val="22"/>
          <w:szCs w:val="22"/>
        </w:rPr>
      </w:pPr>
      <w:r w:rsidRPr="00F7281C">
        <w:rPr>
          <w:rFonts w:asciiTheme="minorHAnsi" w:hAnsiTheme="minorHAnsi" w:cstheme="minorHAnsi"/>
          <w:sz w:val="22"/>
          <w:szCs w:val="22"/>
        </w:rPr>
        <w:t>deterring crime by depriving criminals of the profits and proceeds of their illegal activities;</w:t>
      </w:r>
    </w:p>
    <w:p w:rsidR="00D22493" w:rsidRPr="00F7281C" w:rsidRDefault="00D22493" w:rsidP="00D22493">
      <w:pPr>
        <w:numPr>
          <w:ilvl w:val="0"/>
          <w:numId w:val="5"/>
        </w:numPr>
        <w:tabs>
          <w:tab w:val="left" w:pos="-1180"/>
          <w:tab w:val="left" w:pos="-720"/>
          <w:tab w:val="right" w:pos="-360"/>
        </w:tabs>
        <w:rPr>
          <w:rFonts w:asciiTheme="minorHAnsi" w:hAnsiTheme="minorHAnsi" w:cstheme="minorHAnsi"/>
          <w:sz w:val="22"/>
          <w:szCs w:val="22"/>
        </w:rPr>
      </w:pPr>
      <w:r w:rsidRPr="00F7281C">
        <w:rPr>
          <w:rFonts w:asciiTheme="minorHAnsi" w:hAnsiTheme="minorHAnsi" w:cstheme="minorHAnsi"/>
          <w:sz w:val="22"/>
          <w:szCs w:val="22"/>
        </w:rPr>
        <w:t>weakening criminal enterprises by removing the instrumentalities of crime;</w:t>
      </w:r>
    </w:p>
    <w:p w:rsidR="00D22493" w:rsidRPr="00F7281C" w:rsidRDefault="00D22493" w:rsidP="00D22493">
      <w:pPr>
        <w:numPr>
          <w:ilvl w:val="0"/>
          <w:numId w:val="5"/>
        </w:numPr>
        <w:tabs>
          <w:tab w:val="left" w:pos="-1180"/>
          <w:tab w:val="left" w:pos="-720"/>
          <w:tab w:val="right" w:pos="-360"/>
        </w:tabs>
        <w:rPr>
          <w:rFonts w:asciiTheme="minorHAnsi" w:hAnsiTheme="minorHAnsi" w:cstheme="minorHAnsi"/>
          <w:sz w:val="22"/>
          <w:szCs w:val="22"/>
        </w:rPr>
      </w:pPr>
      <w:r w:rsidRPr="00F7281C">
        <w:rPr>
          <w:rFonts w:asciiTheme="minorHAnsi" w:hAnsiTheme="minorHAnsi" w:cstheme="minorHAnsi"/>
          <w:sz w:val="22"/>
          <w:szCs w:val="22"/>
        </w:rPr>
        <w:t>reducing crimes involving substance abuse by supporting the creation, administration,</w:t>
      </w:r>
      <w:r w:rsidR="00331811" w:rsidRPr="00F7281C">
        <w:rPr>
          <w:rFonts w:asciiTheme="minorHAnsi" w:hAnsiTheme="minorHAnsi" w:cstheme="minorHAnsi"/>
          <w:sz w:val="22"/>
          <w:szCs w:val="22"/>
        </w:rPr>
        <w:t xml:space="preserve"> </w:t>
      </w:r>
      <w:r w:rsidRPr="00F7281C">
        <w:rPr>
          <w:rFonts w:asciiTheme="minorHAnsi" w:hAnsiTheme="minorHAnsi" w:cstheme="minorHAnsi"/>
          <w:sz w:val="22"/>
          <w:szCs w:val="22"/>
        </w:rPr>
        <w:t>or operation of drug court programs throughout the state;</w:t>
      </w:r>
    </w:p>
    <w:p w:rsidR="00D22493" w:rsidRPr="00F7281C" w:rsidRDefault="00D22493" w:rsidP="00D22493">
      <w:pPr>
        <w:numPr>
          <w:ilvl w:val="0"/>
          <w:numId w:val="5"/>
        </w:numPr>
        <w:tabs>
          <w:tab w:val="left" w:pos="-1180"/>
          <w:tab w:val="left" w:pos="-720"/>
          <w:tab w:val="right" w:pos="-360"/>
        </w:tabs>
        <w:rPr>
          <w:rFonts w:asciiTheme="minorHAnsi" w:hAnsiTheme="minorHAnsi" w:cstheme="minorHAnsi"/>
          <w:sz w:val="22"/>
          <w:szCs w:val="22"/>
        </w:rPr>
      </w:pPr>
      <w:r w:rsidRPr="00F7281C">
        <w:rPr>
          <w:rFonts w:asciiTheme="minorHAnsi" w:hAnsiTheme="minorHAnsi" w:cstheme="minorHAnsi"/>
          <w:sz w:val="22"/>
          <w:szCs w:val="22"/>
        </w:rPr>
        <w:t>encouraging cooperation between local, state, and multi-jurisdictional law enforcement</w:t>
      </w:r>
      <w:r w:rsidR="00593EC2" w:rsidRPr="00F7281C">
        <w:rPr>
          <w:rFonts w:asciiTheme="minorHAnsi" w:hAnsiTheme="minorHAnsi" w:cstheme="minorHAnsi"/>
          <w:sz w:val="22"/>
          <w:szCs w:val="22"/>
        </w:rPr>
        <w:t xml:space="preserve"> </w:t>
      </w:r>
      <w:r w:rsidRPr="00F7281C">
        <w:rPr>
          <w:rFonts w:asciiTheme="minorHAnsi" w:hAnsiTheme="minorHAnsi" w:cstheme="minorHAnsi"/>
          <w:sz w:val="22"/>
          <w:szCs w:val="22"/>
        </w:rPr>
        <w:t>agencies;</w:t>
      </w:r>
    </w:p>
    <w:p w:rsidR="00D22493" w:rsidRPr="00F7281C" w:rsidRDefault="00D22493" w:rsidP="00D22493">
      <w:pPr>
        <w:numPr>
          <w:ilvl w:val="0"/>
          <w:numId w:val="5"/>
        </w:numPr>
        <w:tabs>
          <w:tab w:val="left" w:pos="-1180"/>
          <w:tab w:val="left" w:pos="-720"/>
          <w:tab w:val="right" w:pos="-360"/>
        </w:tabs>
        <w:rPr>
          <w:rFonts w:asciiTheme="minorHAnsi" w:hAnsiTheme="minorHAnsi" w:cstheme="minorHAnsi"/>
          <w:sz w:val="22"/>
          <w:szCs w:val="22"/>
        </w:rPr>
      </w:pPr>
      <w:r w:rsidRPr="00F7281C">
        <w:rPr>
          <w:rFonts w:asciiTheme="minorHAnsi" w:hAnsiTheme="minorHAnsi" w:cstheme="minorHAnsi"/>
          <w:sz w:val="22"/>
          <w:szCs w:val="22"/>
        </w:rPr>
        <w:t>allowing the costs and expenses of law enforcement to be defrayed by the forfeited</w:t>
      </w:r>
      <w:r w:rsidR="00593EC2" w:rsidRPr="00F7281C">
        <w:rPr>
          <w:rFonts w:asciiTheme="minorHAnsi" w:hAnsiTheme="minorHAnsi" w:cstheme="minorHAnsi"/>
          <w:sz w:val="22"/>
          <w:szCs w:val="22"/>
        </w:rPr>
        <w:t xml:space="preserve"> </w:t>
      </w:r>
      <w:r w:rsidRPr="00F7281C">
        <w:rPr>
          <w:rFonts w:asciiTheme="minorHAnsi" w:hAnsiTheme="minorHAnsi" w:cstheme="minorHAnsi"/>
          <w:sz w:val="22"/>
          <w:szCs w:val="22"/>
        </w:rPr>
        <w:t>proceeds of crime; and</w:t>
      </w:r>
    </w:p>
    <w:p w:rsidR="00D22493" w:rsidRDefault="00D22493" w:rsidP="00D22493">
      <w:pPr>
        <w:numPr>
          <w:ilvl w:val="0"/>
          <w:numId w:val="5"/>
        </w:numPr>
        <w:tabs>
          <w:tab w:val="left" w:pos="-1180"/>
          <w:tab w:val="left" w:pos="-720"/>
          <w:tab w:val="right" w:pos="-360"/>
        </w:tabs>
        <w:rPr>
          <w:rFonts w:asciiTheme="minorHAnsi" w:hAnsiTheme="minorHAnsi" w:cstheme="minorHAnsi"/>
          <w:sz w:val="22"/>
          <w:szCs w:val="22"/>
        </w:rPr>
      </w:pPr>
      <w:r w:rsidRPr="00F7281C">
        <w:rPr>
          <w:rFonts w:asciiTheme="minorHAnsi" w:hAnsiTheme="minorHAnsi" w:cstheme="minorHAnsi"/>
          <w:sz w:val="22"/>
          <w:szCs w:val="22"/>
        </w:rPr>
        <w:t>increasing the equitability and accountability of the use of forfeited property used to</w:t>
      </w:r>
      <w:r w:rsidR="00755E50" w:rsidRPr="00F7281C">
        <w:rPr>
          <w:rFonts w:asciiTheme="minorHAnsi" w:hAnsiTheme="minorHAnsi" w:cstheme="minorHAnsi"/>
          <w:sz w:val="22"/>
          <w:szCs w:val="22"/>
        </w:rPr>
        <w:t xml:space="preserve"> </w:t>
      </w:r>
      <w:r w:rsidRPr="00F7281C">
        <w:rPr>
          <w:rFonts w:asciiTheme="minorHAnsi" w:hAnsiTheme="minorHAnsi" w:cstheme="minorHAnsi"/>
          <w:sz w:val="22"/>
          <w:szCs w:val="22"/>
        </w:rPr>
        <w:t>assist law enforcement in reducing and preventing crime.</w:t>
      </w:r>
    </w:p>
    <w:p w:rsidR="009F524C" w:rsidRDefault="009F524C" w:rsidP="009F524C">
      <w:pPr>
        <w:tabs>
          <w:tab w:val="left" w:pos="-1180"/>
          <w:tab w:val="left" w:pos="-720"/>
          <w:tab w:val="right" w:pos="-360"/>
        </w:tabs>
        <w:rPr>
          <w:rFonts w:asciiTheme="minorHAnsi" w:hAnsiTheme="minorHAnsi" w:cstheme="minorHAnsi"/>
          <w:sz w:val="22"/>
          <w:szCs w:val="22"/>
        </w:rPr>
      </w:pPr>
    </w:p>
    <w:p w:rsidR="009F524C" w:rsidRPr="007130F9" w:rsidRDefault="009F524C" w:rsidP="009F524C">
      <w:pPr>
        <w:tabs>
          <w:tab w:val="left" w:pos="-1180"/>
          <w:tab w:val="left" w:pos="-720"/>
          <w:tab w:val="right" w:pos="-360"/>
        </w:tabs>
        <w:rPr>
          <w:rFonts w:asciiTheme="minorHAnsi" w:hAnsiTheme="minorHAnsi" w:cstheme="minorHAnsi"/>
          <w:sz w:val="22"/>
          <w:szCs w:val="22"/>
        </w:rPr>
      </w:pPr>
      <w:r w:rsidRPr="00FE03CA">
        <w:rPr>
          <w:rFonts w:asciiTheme="minorHAnsi" w:hAnsiTheme="minorHAnsi" w:cstheme="minorHAnsi"/>
          <w:b/>
          <w:sz w:val="22"/>
          <w:szCs w:val="22"/>
          <w:u w:val="single"/>
        </w:rPr>
        <w:t>SAFG Grant Purpose Areas</w:t>
      </w:r>
      <w:r w:rsidRPr="007130F9">
        <w:rPr>
          <w:rFonts w:asciiTheme="minorHAnsi" w:hAnsiTheme="minorHAnsi" w:cstheme="minorHAnsi"/>
          <w:b/>
          <w:sz w:val="22"/>
          <w:szCs w:val="22"/>
        </w:rPr>
        <w:t xml:space="preserve">: </w:t>
      </w:r>
    </w:p>
    <w:p w:rsidR="009F524C" w:rsidRPr="007130F9" w:rsidRDefault="009F524C" w:rsidP="009F524C">
      <w:pPr>
        <w:pStyle w:val="ListParagraph"/>
        <w:numPr>
          <w:ilvl w:val="0"/>
          <w:numId w:val="25"/>
        </w:numPr>
        <w:tabs>
          <w:tab w:val="left" w:pos="-1180"/>
          <w:tab w:val="left" w:pos="-720"/>
          <w:tab w:val="right" w:pos="-360"/>
        </w:tabs>
        <w:rPr>
          <w:rFonts w:asciiTheme="minorHAnsi" w:hAnsiTheme="minorHAnsi" w:cstheme="minorHAnsi"/>
          <w:color w:val="000000" w:themeColor="text1"/>
          <w:sz w:val="22"/>
          <w:szCs w:val="22"/>
        </w:rPr>
      </w:pPr>
      <w:r w:rsidRPr="007130F9">
        <w:rPr>
          <w:rFonts w:asciiTheme="minorHAnsi" w:eastAsia="Symbol" w:hAnsiTheme="minorHAnsi" w:cstheme="minorHAnsi"/>
          <w:color w:val="000000" w:themeColor="text1"/>
          <w:sz w:val="22"/>
          <w:szCs w:val="22"/>
        </w:rPr>
        <w:t>C</w:t>
      </w:r>
      <w:r w:rsidRPr="007130F9">
        <w:rPr>
          <w:rFonts w:asciiTheme="minorHAnsi" w:hAnsiTheme="minorHAnsi" w:cstheme="minorHAnsi"/>
          <w:color w:val="000000" w:themeColor="text1"/>
          <w:sz w:val="22"/>
          <w:szCs w:val="22"/>
        </w:rPr>
        <w:t>ontrolled substance interdiction and enforcement activities.</w:t>
      </w:r>
    </w:p>
    <w:p w:rsidR="009F524C" w:rsidRPr="007130F9" w:rsidRDefault="009F524C" w:rsidP="009F524C">
      <w:pPr>
        <w:pStyle w:val="ListParagraph"/>
        <w:numPr>
          <w:ilvl w:val="0"/>
          <w:numId w:val="25"/>
        </w:numPr>
        <w:tabs>
          <w:tab w:val="left" w:pos="-1180"/>
          <w:tab w:val="left" w:pos="-720"/>
          <w:tab w:val="right" w:pos="-360"/>
        </w:tabs>
        <w:rPr>
          <w:rFonts w:asciiTheme="minorHAnsi" w:hAnsiTheme="minorHAnsi" w:cstheme="minorHAnsi"/>
          <w:sz w:val="22"/>
          <w:szCs w:val="22"/>
        </w:rPr>
      </w:pPr>
      <w:r w:rsidRPr="007130F9">
        <w:rPr>
          <w:rFonts w:asciiTheme="minorHAnsi" w:hAnsiTheme="minorHAnsi" w:cstheme="minorHAnsi"/>
          <w:color w:val="000000" w:themeColor="text1"/>
          <w:sz w:val="22"/>
          <w:szCs w:val="22"/>
        </w:rPr>
        <w:t>Drug court programs.</w:t>
      </w:r>
    </w:p>
    <w:p w:rsidR="009F524C" w:rsidRPr="007130F9" w:rsidRDefault="009F524C" w:rsidP="009F524C">
      <w:pPr>
        <w:pStyle w:val="ListParagraph"/>
        <w:numPr>
          <w:ilvl w:val="0"/>
          <w:numId w:val="25"/>
        </w:numPr>
        <w:tabs>
          <w:tab w:val="left" w:pos="-1180"/>
          <w:tab w:val="left" w:pos="-720"/>
          <w:tab w:val="right" w:pos="-360"/>
        </w:tabs>
        <w:rPr>
          <w:rFonts w:asciiTheme="minorHAnsi" w:hAnsiTheme="minorHAnsi" w:cstheme="minorHAnsi"/>
          <w:sz w:val="22"/>
          <w:szCs w:val="22"/>
        </w:rPr>
      </w:pPr>
      <w:r w:rsidRPr="007130F9">
        <w:rPr>
          <w:rFonts w:asciiTheme="minorHAnsi" w:hAnsiTheme="minorHAnsi" w:cstheme="minorHAnsi"/>
          <w:color w:val="000000" w:themeColor="text1"/>
          <w:sz w:val="22"/>
          <w:szCs w:val="22"/>
        </w:rPr>
        <w:t>Activities calculated to enhance future investigations.</w:t>
      </w:r>
    </w:p>
    <w:p w:rsidR="009F524C" w:rsidRDefault="009F524C" w:rsidP="00610FD8">
      <w:pPr>
        <w:pStyle w:val="ListParagraph"/>
        <w:numPr>
          <w:ilvl w:val="0"/>
          <w:numId w:val="25"/>
        </w:numPr>
        <w:tabs>
          <w:tab w:val="left" w:pos="-1180"/>
          <w:tab w:val="left" w:pos="-720"/>
          <w:tab w:val="right" w:pos="-360"/>
        </w:tabs>
        <w:rPr>
          <w:rFonts w:asciiTheme="minorHAnsi" w:hAnsiTheme="minorHAnsi" w:cstheme="minorHAnsi"/>
          <w:color w:val="000000" w:themeColor="text1"/>
          <w:sz w:val="22"/>
          <w:szCs w:val="22"/>
        </w:rPr>
      </w:pPr>
      <w:r w:rsidRPr="007130F9">
        <w:rPr>
          <w:rFonts w:asciiTheme="minorHAnsi" w:hAnsiTheme="minorHAnsi" w:cstheme="minorHAnsi"/>
          <w:color w:val="000000" w:themeColor="text1"/>
          <w:sz w:val="22"/>
          <w:szCs w:val="22"/>
        </w:rPr>
        <w:t>Law enforcement training that includes (but not limited to):</w:t>
      </w:r>
    </w:p>
    <w:p w:rsidR="009F524C" w:rsidRPr="00610FD8" w:rsidRDefault="00610FD8" w:rsidP="00610FD8">
      <w:pPr>
        <w:pStyle w:val="ListParagraph"/>
        <w:widowControl/>
        <w:numPr>
          <w:ilvl w:val="1"/>
          <w:numId w:val="25"/>
        </w:numPr>
        <w:tabs>
          <w:tab w:val="left" w:pos="-1180"/>
          <w:tab w:val="left" w:pos="-720"/>
          <w:tab w:val="right" w:pos="-360"/>
        </w:tabs>
        <w:autoSpaceDE/>
        <w:autoSpaceDN/>
        <w:adjustRightInd/>
        <w:ind w:left="1080"/>
        <w:rPr>
          <w:rFonts w:asciiTheme="minorHAnsi" w:hAnsiTheme="minorHAnsi" w:cstheme="minorHAnsi"/>
          <w:i/>
          <w:color w:val="000000" w:themeColor="text1"/>
          <w:sz w:val="22"/>
          <w:szCs w:val="22"/>
        </w:rPr>
      </w:pPr>
      <w:r w:rsidRPr="00610FD8">
        <w:rPr>
          <w:rFonts w:asciiTheme="minorHAnsi" w:hAnsiTheme="minorHAnsi" w:cstheme="minorHAnsi"/>
          <w:color w:val="000000" w:themeColor="text1"/>
          <w:sz w:val="22"/>
          <w:szCs w:val="22"/>
        </w:rPr>
        <w:t>I</w:t>
      </w:r>
      <w:r w:rsidR="009F524C" w:rsidRPr="00610FD8">
        <w:rPr>
          <w:rFonts w:asciiTheme="minorHAnsi" w:hAnsiTheme="minorHAnsi" w:cstheme="minorHAnsi"/>
          <w:i/>
          <w:color w:val="000000" w:themeColor="text1"/>
          <w:sz w:val="22"/>
          <w:szCs w:val="22"/>
        </w:rPr>
        <w:t>mplementation of the Fourth Amendment of the federal constitution and Utah</w:t>
      </w:r>
      <w:r w:rsidR="00651E3D" w:rsidRPr="00610FD8">
        <w:rPr>
          <w:rFonts w:asciiTheme="minorHAnsi" w:hAnsiTheme="minorHAnsi" w:cstheme="minorHAnsi"/>
          <w:i/>
          <w:color w:val="000000" w:themeColor="text1"/>
          <w:sz w:val="22"/>
          <w:szCs w:val="22"/>
        </w:rPr>
        <w:t xml:space="preserve"> </w:t>
      </w:r>
      <w:r w:rsidR="009F524C" w:rsidRPr="00610FD8">
        <w:rPr>
          <w:rFonts w:asciiTheme="minorHAnsi" w:hAnsiTheme="minorHAnsi" w:cstheme="minorHAnsi"/>
          <w:i/>
          <w:color w:val="000000" w:themeColor="text1"/>
          <w:sz w:val="22"/>
          <w:szCs w:val="22"/>
        </w:rPr>
        <w:t>Constitution Article I, Section 7, and addresses the protection of the individual's rights of due process.</w:t>
      </w:r>
    </w:p>
    <w:p w:rsidR="009F524C" w:rsidRPr="00610FD8" w:rsidRDefault="009F524C" w:rsidP="00610FD8">
      <w:pPr>
        <w:pStyle w:val="ListParagraph"/>
        <w:widowControl/>
        <w:numPr>
          <w:ilvl w:val="1"/>
          <w:numId w:val="25"/>
        </w:numPr>
        <w:tabs>
          <w:tab w:val="left" w:pos="-1180"/>
          <w:tab w:val="left" w:pos="-720"/>
          <w:tab w:val="right" w:pos="-360"/>
        </w:tabs>
        <w:autoSpaceDE/>
        <w:autoSpaceDN/>
        <w:adjustRightInd/>
        <w:ind w:left="1080"/>
        <w:rPr>
          <w:rFonts w:asciiTheme="minorHAnsi" w:hAnsiTheme="minorHAnsi" w:cstheme="minorHAnsi"/>
          <w:i/>
          <w:color w:val="000000" w:themeColor="text1"/>
          <w:sz w:val="22"/>
          <w:szCs w:val="22"/>
        </w:rPr>
      </w:pPr>
      <w:r w:rsidRPr="00610FD8">
        <w:rPr>
          <w:rFonts w:asciiTheme="minorHAnsi" w:hAnsiTheme="minorHAnsi" w:cstheme="minorHAnsi"/>
          <w:i/>
          <w:color w:val="000000" w:themeColor="text1"/>
          <w:sz w:val="22"/>
          <w:szCs w:val="22"/>
        </w:rPr>
        <w:t>b)  Protection of the rights of innocent property holders.</w:t>
      </w:r>
    </w:p>
    <w:p w:rsidR="009F524C" w:rsidRPr="00610FD8" w:rsidRDefault="009F524C" w:rsidP="00610FD8">
      <w:pPr>
        <w:pStyle w:val="ListParagraph"/>
        <w:numPr>
          <w:ilvl w:val="1"/>
          <w:numId w:val="25"/>
        </w:numPr>
        <w:tabs>
          <w:tab w:val="left" w:pos="-1180"/>
          <w:tab w:val="left" w:pos="-720"/>
          <w:tab w:val="right" w:pos="-360"/>
        </w:tabs>
        <w:ind w:left="1080"/>
        <w:rPr>
          <w:rFonts w:asciiTheme="minorHAnsi" w:hAnsiTheme="minorHAnsi" w:cstheme="minorHAnsi"/>
          <w:i/>
          <w:color w:val="000000" w:themeColor="text1"/>
          <w:sz w:val="22"/>
          <w:szCs w:val="22"/>
        </w:rPr>
      </w:pPr>
      <w:r w:rsidRPr="00610FD8">
        <w:rPr>
          <w:rFonts w:asciiTheme="minorHAnsi" w:hAnsiTheme="minorHAnsi" w:cstheme="minorHAnsi"/>
          <w:i/>
          <w:color w:val="000000" w:themeColor="text1"/>
          <w:sz w:val="22"/>
          <w:szCs w:val="22"/>
        </w:rPr>
        <w:t>c) The 10</w:t>
      </w:r>
      <w:r w:rsidRPr="00610FD8">
        <w:rPr>
          <w:rFonts w:asciiTheme="minorHAnsi" w:hAnsiTheme="minorHAnsi" w:cstheme="minorHAnsi"/>
          <w:i/>
          <w:color w:val="000000" w:themeColor="text1"/>
          <w:sz w:val="22"/>
          <w:szCs w:val="22"/>
          <w:vertAlign w:val="superscript"/>
        </w:rPr>
        <w:t>th</w:t>
      </w:r>
      <w:r w:rsidRPr="00610FD8">
        <w:rPr>
          <w:rFonts w:asciiTheme="minorHAnsi" w:hAnsiTheme="minorHAnsi" w:cstheme="minorHAnsi"/>
          <w:i/>
          <w:color w:val="000000" w:themeColor="text1"/>
          <w:sz w:val="22"/>
          <w:szCs w:val="22"/>
        </w:rPr>
        <w:t xml:space="preserve"> Amendment of the federal constitution regarding states’ sovereignty and the states’ reserved rights.</w:t>
      </w:r>
    </w:p>
    <w:p w:rsidR="0097493B" w:rsidRPr="007130F9" w:rsidRDefault="009F524C" w:rsidP="00610FD8">
      <w:pPr>
        <w:pStyle w:val="ListParagraph"/>
        <w:numPr>
          <w:ilvl w:val="0"/>
          <w:numId w:val="25"/>
        </w:numPr>
        <w:tabs>
          <w:tab w:val="left" w:pos="-1180"/>
          <w:tab w:val="left" w:pos="-720"/>
          <w:tab w:val="right" w:pos="-360"/>
        </w:tabs>
        <w:rPr>
          <w:rFonts w:asciiTheme="minorHAnsi" w:hAnsiTheme="minorHAnsi" w:cstheme="minorHAnsi"/>
          <w:color w:val="000000" w:themeColor="text1"/>
          <w:sz w:val="22"/>
          <w:szCs w:val="22"/>
        </w:rPr>
      </w:pPr>
      <w:r w:rsidRPr="007130F9">
        <w:rPr>
          <w:rFonts w:asciiTheme="minorHAnsi" w:hAnsiTheme="minorHAnsi" w:cstheme="minorHAnsi"/>
          <w:color w:val="000000" w:themeColor="text1"/>
          <w:sz w:val="22"/>
          <w:szCs w:val="22"/>
        </w:rPr>
        <w:t>Law enforcement or dete</w:t>
      </w:r>
      <w:r w:rsidR="0097493B" w:rsidRPr="007130F9">
        <w:rPr>
          <w:rFonts w:asciiTheme="minorHAnsi" w:hAnsiTheme="minorHAnsi" w:cstheme="minorHAnsi"/>
          <w:color w:val="000000" w:themeColor="text1"/>
          <w:sz w:val="22"/>
          <w:szCs w:val="22"/>
        </w:rPr>
        <w:t xml:space="preserve">ntion facilities </w:t>
      </w:r>
    </w:p>
    <w:p w:rsidR="00610FD8" w:rsidRPr="00610FD8" w:rsidRDefault="009F524C" w:rsidP="00610FD8">
      <w:pPr>
        <w:pStyle w:val="ListParagraph"/>
        <w:numPr>
          <w:ilvl w:val="0"/>
          <w:numId w:val="25"/>
        </w:numPr>
        <w:tabs>
          <w:tab w:val="left" w:pos="-1180"/>
          <w:tab w:val="left" w:pos="-720"/>
          <w:tab w:val="right" w:pos="-360"/>
        </w:tabs>
        <w:rPr>
          <w:rFonts w:asciiTheme="minorHAnsi" w:hAnsiTheme="minorHAnsi" w:cstheme="minorHAnsi"/>
          <w:color w:val="000000" w:themeColor="text1"/>
          <w:sz w:val="22"/>
          <w:szCs w:val="22"/>
        </w:rPr>
      </w:pPr>
      <w:r w:rsidRPr="00610FD8">
        <w:rPr>
          <w:rFonts w:asciiTheme="minorHAnsi" w:hAnsiTheme="minorHAnsi" w:cstheme="minorHAnsi"/>
          <w:color w:val="000000" w:themeColor="text1"/>
          <w:sz w:val="22"/>
          <w:szCs w:val="22"/>
        </w:rPr>
        <w:t>Law enforcement operations or equipment which are not routine costs or operational</w:t>
      </w:r>
      <w:r w:rsidR="00610FD8">
        <w:rPr>
          <w:rFonts w:asciiTheme="minorHAnsi" w:hAnsiTheme="minorHAnsi" w:cstheme="minorHAnsi"/>
          <w:color w:val="000000" w:themeColor="text1"/>
          <w:sz w:val="22"/>
          <w:szCs w:val="22"/>
        </w:rPr>
        <w:t xml:space="preserve"> </w:t>
      </w:r>
      <w:r w:rsidR="007E75A8" w:rsidRPr="00610FD8">
        <w:rPr>
          <w:rFonts w:asciiTheme="minorHAnsi" w:hAnsiTheme="minorHAnsi" w:cstheme="minorHAnsi"/>
          <w:color w:val="000000" w:themeColor="text1"/>
          <w:sz w:val="22"/>
          <w:szCs w:val="22"/>
        </w:rPr>
        <w:t>e</w:t>
      </w:r>
      <w:r w:rsidR="0097493B" w:rsidRPr="00610FD8">
        <w:rPr>
          <w:rFonts w:asciiTheme="minorHAnsi" w:hAnsiTheme="minorHAnsi" w:cstheme="minorHAnsi"/>
          <w:color w:val="000000" w:themeColor="text1"/>
          <w:sz w:val="22"/>
          <w:szCs w:val="22"/>
        </w:rPr>
        <w:t>xpenses</w:t>
      </w:r>
      <w:r w:rsidR="007E75A8" w:rsidRPr="00610FD8">
        <w:rPr>
          <w:rFonts w:asciiTheme="minorHAnsi" w:hAnsiTheme="minorHAnsi" w:cstheme="minorHAnsi"/>
          <w:color w:val="000000" w:themeColor="text1"/>
          <w:sz w:val="22"/>
          <w:szCs w:val="22"/>
        </w:rPr>
        <w:t>.</w:t>
      </w:r>
    </w:p>
    <w:p w:rsidR="009F524C" w:rsidRPr="00610FD8" w:rsidRDefault="007E75A8" w:rsidP="00610FD8">
      <w:pPr>
        <w:pStyle w:val="ListParagraph"/>
        <w:numPr>
          <w:ilvl w:val="0"/>
          <w:numId w:val="25"/>
        </w:numPr>
        <w:tabs>
          <w:tab w:val="left" w:pos="-1180"/>
          <w:tab w:val="left" w:pos="-720"/>
          <w:tab w:val="right" w:pos="-360"/>
        </w:tabs>
        <w:rPr>
          <w:rFonts w:asciiTheme="minorHAnsi" w:hAnsiTheme="minorHAnsi" w:cstheme="minorHAnsi"/>
          <w:color w:val="000000" w:themeColor="text1"/>
          <w:sz w:val="22"/>
          <w:szCs w:val="22"/>
        </w:rPr>
      </w:pPr>
      <w:r w:rsidRPr="007130F9">
        <w:rPr>
          <w:rFonts w:asciiTheme="minorHAnsi" w:hAnsiTheme="minorHAnsi" w:cstheme="minorHAnsi"/>
          <w:color w:val="000000" w:themeColor="text1"/>
          <w:sz w:val="22"/>
          <w:szCs w:val="22"/>
        </w:rPr>
        <w:t>Drug, gang, or crime prevention education programs which are sponsored in whole or in</w:t>
      </w:r>
      <w:r w:rsidR="00610FD8">
        <w:rPr>
          <w:rFonts w:asciiTheme="minorHAnsi" w:hAnsiTheme="minorHAnsi" w:cstheme="minorHAnsi"/>
          <w:color w:val="000000" w:themeColor="text1"/>
          <w:sz w:val="22"/>
          <w:szCs w:val="22"/>
        </w:rPr>
        <w:t xml:space="preserve"> </w:t>
      </w:r>
      <w:r w:rsidRPr="007130F9">
        <w:rPr>
          <w:rFonts w:asciiTheme="minorHAnsi" w:hAnsiTheme="minorHAnsi" w:cstheme="minorHAnsi"/>
          <w:color w:val="000000" w:themeColor="text1"/>
          <w:sz w:val="22"/>
          <w:szCs w:val="22"/>
        </w:rPr>
        <w:t xml:space="preserve">part by the law enforcement agency. </w:t>
      </w:r>
      <w:r w:rsidR="009F524C" w:rsidRPr="00610FD8">
        <w:rPr>
          <w:rFonts w:asciiTheme="minorHAnsi" w:hAnsiTheme="minorHAnsi" w:cstheme="minorHAnsi"/>
          <w:color w:val="000000" w:themeColor="text1"/>
          <w:sz w:val="22"/>
          <w:szCs w:val="22"/>
          <w:highlight w:val="yellow"/>
        </w:rPr>
        <w:t>FYI. Applicants applying for SAFG funding under Purpose Area 7 with a project proposal offering drug, gang or crime prevention education can earn up to 5 additional points in the competitive grant review process</w:t>
      </w:r>
      <w:r w:rsidR="009F524C" w:rsidRPr="00610FD8">
        <w:rPr>
          <w:rFonts w:asciiTheme="minorHAnsi" w:hAnsiTheme="minorHAnsi" w:cstheme="minorHAnsi"/>
          <w:color w:val="000000" w:themeColor="text1"/>
          <w:sz w:val="22"/>
          <w:szCs w:val="22"/>
        </w:rPr>
        <w:t>.</w:t>
      </w:r>
      <w:r w:rsidR="009F524C" w:rsidRPr="007130F9">
        <w:rPr>
          <w:rFonts w:asciiTheme="minorHAnsi" w:hAnsiTheme="minorHAnsi" w:cstheme="minorHAnsi"/>
          <w:color w:val="000000" w:themeColor="text1"/>
          <w:sz w:val="22"/>
          <w:szCs w:val="22"/>
        </w:rPr>
        <w:t xml:space="preserve">  </w:t>
      </w:r>
    </w:p>
    <w:p w:rsidR="009F524C" w:rsidRPr="007130F9" w:rsidRDefault="009F524C" w:rsidP="009F524C">
      <w:pPr>
        <w:tabs>
          <w:tab w:val="left" w:pos="-1180"/>
          <w:tab w:val="left" w:pos="-720"/>
          <w:tab w:val="right" w:pos="-360"/>
        </w:tabs>
        <w:rPr>
          <w:rFonts w:asciiTheme="minorHAnsi" w:hAnsiTheme="minorHAnsi" w:cstheme="minorHAnsi"/>
          <w:sz w:val="22"/>
          <w:szCs w:val="22"/>
        </w:rPr>
      </w:pPr>
    </w:p>
    <w:p w:rsidR="007130F9" w:rsidRPr="007130F9" w:rsidRDefault="009F524C" w:rsidP="007130F9">
      <w:pPr>
        <w:tabs>
          <w:tab w:val="center" w:pos="4680"/>
          <w:tab w:val="center" w:pos="5040"/>
          <w:tab w:val="left" w:pos="5760"/>
          <w:tab w:val="left" w:pos="6480"/>
          <w:tab w:val="left" w:pos="7200"/>
          <w:tab w:val="left" w:pos="7920"/>
          <w:tab w:val="decimal" w:pos="8550"/>
          <w:tab w:val="left" w:pos="8640"/>
          <w:tab w:val="left" w:pos="9360"/>
        </w:tabs>
        <w:rPr>
          <w:rFonts w:asciiTheme="minorHAnsi" w:hAnsiTheme="minorHAnsi" w:cstheme="minorHAnsi"/>
          <w:b/>
          <w:bCs/>
          <w:i/>
          <w:iCs/>
          <w:sz w:val="22"/>
          <w:szCs w:val="22"/>
          <w:highlight w:val="yellow"/>
          <w:u w:val="single"/>
        </w:rPr>
      </w:pPr>
      <w:r w:rsidRPr="005E7025">
        <w:rPr>
          <w:rFonts w:asciiTheme="minorHAnsi" w:hAnsiTheme="minorHAnsi" w:cstheme="minorHAnsi"/>
          <w:b/>
          <w:bCs/>
          <w:sz w:val="22"/>
          <w:szCs w:val="22"/>
          <w:u w:val="single"/>
        </w:rPr>
        <w:t>Allowable Costs of the SAFG State Grant Program</w:t>
      </w:r>
      <w:r w:rsidR="007130F9" w:rsidRPr="007130F9">
        <w:rPr>
          <w:rFonts w:asciiTheme="minorHAnsi" w:hAnsiTheme="minorHAnsi" w:cstheme="minorHAnsi"/>
          <w:b/>
          <w:bCs/>
          <w:sz w:val="22"/>
          <w:szCs w:val="22"/>
        </w:rPr>
        <w:t xml:space="preserve">: </w:t>
      </w:r>
    </w:p>
    <w:p w:rsidR="009F524C" w:rsidRPr="007130F9" w:rsidRDefault="009F524C" w:rsidP="009F524C">
      <w:pPr>
        <w:numPr>
          <w:ilvl w:val="0"/>
          <w:numId w:val="18"/>
        </w:numPr>
        <w:tabs>
          <w:tab w:val="left" w:pos="-1180"/>
          <w:tab w:val="left" w:pos="-720"/>
          <w:tab w:val="right" w:pos="-360"/>
        </w:tabs>
        <w:rPr>
          <w:rFonts w:asciiTheme="minorHAnsi" w:hAnsiTheme="minorHAnsi" w:cstheme="minorHAnsi"/>
          <w:sz w:val="22"/>
          <w:szCs w:val="22"/>
        </w:rPr>
      </w:pPr>
      <w:r w:rsidRPr="007130F9">
        <w:rPr>
          <w:rFonts w:asciiTheme="minorHAnsi" w:hAnsiTheme="minorHAnsi" w:cstheme="minorHAnsi"/>
          <w:sz w:val="22"/>
          <w:szCs w:val="22"/>
        </w:rPr>
        <w:t>Controlled substance interdiction and enforcement activities.</w:t>
      </w:r>
    </w:p>
    <w:p w:rsidR="009F524C" w:rsidRPr="007130F9" w:rsidRDefault="009F524C" w:rsidP="009F524C">
      <w:pPr>
        <w:numPr>
          <w:ilvl w:val="0"/>
          <w:numId w:val="18"/>
        </w:numPr>
        <w:tabs>
          <w:tab w:val="left" w:pos="-1180"/>
          <w:tab w:val="left" w:pos="-720"/>
          <w:tab w:val="right" w:pos="-360"/>
        </w:tabs>
        <w:rPr>
          <w:rFonts w:asciiTheme="minorHAnsi" w:hAnsiTheme="minorHAnsi" w:cstheme="minorHAnsi"/>
          <w:sz w:val="22"/>
          <w:szCs w:val="22"/>
        </w:rPr>
      </w:pPr>
      <w:r w:rsidRPr="007130F9">
        <w:rPr>
          <w:rFonts w:asciiTheme="minorHAnsi" w:hAnsiTheme="minorHAnsi" w:cstheme="minorHAnsi"/>
          <w:sz w:val="22"/>
          <w:szCs w:val="22"/>
        </w:rPr>
        <w:t>Drug court programs.</w:t>
      </w:r>
    </w:p>
    <w:p w:rsidR="009F524C" w:rsidRPr="007130F9" w:rsidRDefault="009F524C" w:rsidP="009F524C">
      <w:pPr>
        <w:numPr>
          <w:ilvl w:val="0"/>
          <w:numId w:val="18"/>
        </w:numPr>
        <w:tabs>
          <w:tab w:val="left" w:pos="-1180"/>
          <w:tab w:val="left" w:pos="-720"/>
          <w:tab w:val="right" w:pos="-360"/>
        </w:tabs>
        <w:rPr>
          <w:rFonts w:asciiTheme="minorHAnsi" w:hAnsiTheme="minorHAnsi" w:cstheme="minorHAnsi"/>
          <w:sz w:val="22"/>
          <w:szCs w:val="22"/>
        </w:rPr>
      </w:pPr>
      <w:r w:rsidRPr="007130F9">
        <w:rPr>
          <w:rFonts w:asciiTheme="minorHAnsi" w:hAnsiTheme="minorHAnsi" w:cstheme="minorHAnsi"/>
          <w:sz w:val="22"/>
          <w:szCs w:val="22"/>
        </w:rPr>
        <w:t>Activities calculated to enhance future investigations.</w:t>
      </w:r>
    </w:p>
    <w:p w:rsidR="009F524C" w:rsidRPr="007130F9" w:rsidRDefault="009F524C" w:rsidP="009F524C">
      <w:pPr>
        <w:numPr>
          <w:ilvl w:val="0"/>
          <w:numId w:val="18"/>
        </w:numPr>
        <w:tabs>
          <w:tab w:val="left" w:pos="-1180"/>
          <w:tab w:val="left" w:pos="-720"/>
          <w:tab w:val="right" w:pos="-360"/>
        </w:tabs>
        <w:rPr>
          <w:rFonts w:asciiTheme="minorHAnsi" w:hAnsiTheme="minorHAnsi" w:cstheme="minorHAnsi"/>
          <w:sz w:val="22"/>
          <w:szCs w:val="22"/>
        </w:rPr>
      </w:pPr>
      <w:r w:rsidRPr="007130F9">
        <w:rPr>
          <w:rFonts w:asciiTheme="minorHAnsi" w:hAnsiTheme="minorHAnsi" w:cstheme="minorHAnsi"/>
          <w:sz w:val="22"/>
          <w:szCs w:val="22"/>
        </w:rPr>
        <w:t>Law enforcement training that includes:</w:t>
      </w:r>
    </w:p>
    <w:p w:rsidR="009F524C" w:rsidRPr="007130F9" w:rsidRDefault="009F524C" w:rsidP="009F524C">
      <w:pPr>
        <w:tabs>
          <w:tab w:val="left" w:pos="-1180"/>
          <w:tab w:val="left" w:pos="-720"/>
          <w:tab w:val="right" w:pos="-360"/>
        </w:tabs>
        <w:ind w:left="360"/>
        <w:rPr>
          <w:rFonts w:asciiTheme="minorHAnsi" w:hAnsiTheme="minorHAnsi" w:cstheme="minorHAnsi"/>
          <w:sz w:val="22"/>
          <w:szCs w:val="22"/>
        </w:rPr>
      </w:pPr>
    </w:p>
    <w:p w:rsidR="009F524C" w:rsidRPr="007130F9" w:rsidRDefault="009F524C" w:rsidP="009F524C">
      <w:pPr>
        <w:numPr>
          <w:ilvl w:val="1"/>
          <w:numId w:val="18"/>
        </w:numPr>
        <w:tabs>
          <w:tab w:val="left" w:pos="-1180"/>
          <w:tab w:val="left" w:pos="-720"/>
          <w:tab w:val="right" w:pos="-360"/>
        </w:tabs>
        <w:rPr>
          <w:rFonts w:asciiTheme="minorHAnsi" w:hAnsiTheme="minorHAnsi" w:cstheme="minorHAnsi"/>
          <w:sz w:val="22"/>
          <w:szCs w:val="22"/>
        </w:rPr>
      </w:pPr>
      <w:r w:rsidRPr="007130F9">
        <w:rPr>
          <w:rFonts w:asciiTheme="minorHAnsi" w:hAnsiTheme="minorHAnsi" w:cstheme="minorHAnsi"/>
          <w:sz w:val="22"/>
          <w:szCs w:val="22"/>
        </w:rPr>
        <w:t>Implementation of the Fourth Amendment of the federal constitution and Utah Constitution Article I, Section 7, and addresses the protection of the individual's rights of due process.</w:t>
      </w:r>
    </w:p>
    <w:p w:rsidR="009F524C" w:rsidRPr="007130F9" w:rsidRDefault="009F524C" w:rsidP="009F524C">
      <w:pPr>
        <w:numPr>
          <w:ilvl w:val="1"/>
          <w:numId w:val="18"/>
        </w:numPr>
        <w:tabs>
          <w:tab w:val="left" w:pos="-1180"/>
          <w:tab w:val="left" w:pos="-720"/>
          <w:tab w:val="right" w:pos="-360"/>
        </w:tabs>
        <w:rPr>
          <w:rFonts w:asciiTheme="minorHAnsi" w:hAnsiTheme="minorHAnsi" w:cstheme="minorHAnsi"/>
          <w:sz w:val="22"/>
          <w:szCs w:val="22"/>
        </w:rPr>
      </w:pPr>
      <w:r w:rsidRPr="007130F9">
        <w:rPr>
          <w:rFonts w:asciiTheme="minorHAnsi" w:hAnsiTheme="minorHAnsi" w:cstheme="minorHAnsi"/>
          <w:sz w:val="22"/>
          <w:szCs w:val="22"/>
        </w:rPr>
        <w:t>Protection of the rights of innocent property holders.</w:t>
      </w:r>
    </w:p>
    <w:p w:rsidR="009F524C" w:rsidRDefault="009F524C" w:rsidP="009F524C">
      <w:pPr>
        <w:numPr>
          <w:ilvl w:val="1"/>
          <w:numId w:val="18"/>
        </w:numPr>
        <w:tabs>
          <w:tab w:val="left" w:pos="-1180"/>
          <w:tab w:val="left" w:pos="-720"/>
          <w:tab w:val="right" w:pos="-360"/>
        </w:tabs>
        <w:rPr>
          <w:rFonts w:asciiTheme="minorHAnsi" w:hAnsiTheme="minorHAnsi" w:cstheme="minorHAnsi"/>
          <w:sz w:val="22"/>
          <w:szCs w:val="22"/>
        </w:rPr>
      </w:pPr>
      <w:r w:rsidRPr="007130F9">
        <w:rPr>
          <w:rFonts w:asciiTheme="minorHAnsi" w:hAnsiTheme="minorHAnsi" w:cstheme="minorHAnsi"/>
          <w:sz w:val="22"/>
          <w:szCs w:val="22"/>
        </w:rPr>
        <w:t>The Tenth Amendment of the federal constitution regarding states' sovereignty and the states' reserved rights.</w:t>
      </w:r>
    </w:p>
    <w:p w:rsidR="00C775F5" w:rsidRPr="007130F9" w:rsidRDefault="00C775F5" w:rsidP="00C775F5">
      <w:pPr>
        <w:tabs>
          <w:tab w:val="left" w:pos="-1180"/>
          <w:tab w:val="left" w:pos="-720"/>
          <w:tab w:val="right" w:pos="-360"/>
        </w:tabs>
        <w:ind w:left="1440"/>
        <w:rPr>
          <w:rFonts w:asciiTheme="minorHAnsi" w:hAnsiTheme="minorHAnsi" w:cstheme="minorHAnsi"/>
          <w:sz w:val="22"/>
          <w:szCs w:val="22"/>
        </w:rPr>
      </w:pPr>
    </w:p>
    <w:p w:rsidR="009F524C" w:rsidRPr="007130F9" w:rsidRDefault="009F524C" w:rsidP="009F524C">
      <w:pPr>
        <w:numPr>
          <w:ilvl w:val="0"/>
          <w:numId w:val="19"/>
        </w:numPr>
        <w:tabs>
          <w:tab w:val="left" w:pos="-1180"/>
          <w:tab w:val="left" w:pos="-720"/>
          <w:tab w:val="right" w:pos="-360"/>
        </w:tabs>
        <w:rPr>
          <w:rFonts w:asciiTheme="minorHAnsi" w:hAnsiTheme="minorHAnsi" w:cstheme="minorHAnsi"/>
          <w:sz w:val="22"/>
          <w:szCs w:val="22"/>
        </w:rPr>
      </w:pPr>
      <w:r w:rsidRPr="007130F9">
        <w:rPr>
          <w:rFonts w:asciiTheme="minorHAnsi" w:hAnsiTheme="minorHAnsi" w:cstheme="minorHAnsi"/>
          <w:sz w:val="22"/>
          <w:szCs w:val="22"/>
        </w:rPr>
        <w:t>Law enforcement or detention facilities.</w:t>
      </w:r>
      <w:r w:rsidRPr="007130F9">
        <w:rPr>
          <w:rFonts w:asciiTheme="minorHAnsi" w:hAnsiTheme="minorHAnsi" w:cstheme="minorHAnsi"/>
          <w:sz w:val="22"/>
          <w:szCs w:val="22"/>
        </w:rPr>
        <w:tab/>
      </w:r>
    </w:p>
    <w:p w:rsidR="009F524C" w:rsidRPr="007130F9" w:rsidRDefault="009F524C" w:rsidP="009F524C">
      <w:pPr>
        <w:numPr>
          <w:ilvl w:val="0"/>
          <w:numId w:val="19"/>
        </w:numPr>
        <w:tabs>
          <w:tab w:val="left" w:pos="-1180"/>
          <w:tab w:val="left" w:pos="-720"/>
          <w:tab w:val="right" w:pos="-360"/>
        </w:tabs>
        <w:rPr>
          <w:rFonts w:asciiTheme="minorHAnsi" w:hAnsiTheme="minorHAnsi" w:cstheme="minorHAnsi"/>
          <w:sz w:val="22"/>
          <w:szCs w:val="22"/>
        </w:rPr>
      </w:pPr>
      <w:r w:rsidRPr="007130F9">
        <w:rPr>
          <w:rFonts w:asciiTheme="minorHAnsi" w:hAnsiTheme="minorHAnsi" w:cstheme="minorHAnsi"/>
          <w:sz w:val="22"/>
          <w:szCs w:val="22"/>
        </w:rPr>
        <w:t xml:space="preserve">Law enforcement operations or equipment which are not routine costs or operational expenses. </w:t>
      </w:r>
    </w:p>
    <w:p w:rsidR="009F524C" w:rsidRPr="007130F9" w:rsidRDefault="009F524C" w:rsidP="009F524C">
      <w:pPr>
        <w:numPr>
          <w:ilvl w:val="0"/>
          <w:numId w:val="20"/>
        </w:numPr>
        <w:tabs>
          <w:tab w:val="left" w:pos="-1180"/>
          <w:tab w:val="left" w:pos="-720"/>
          <w:tab w:val="right" w:pos="-360"/>
        </w:tabs>
        <w:rPr>
          <w:rFonts w:asciiTheme="minorHAnsi" w:hAnsiTheme="minorHAnsi" w:cstheme="minorHAnsi"/>
          <w:sz w:val="22"/>
          <w:szCs w:val="22"/>
        </w:rPr>
      </w:pPr>
      <w:r w:rsidRPr="007130F9">
        <w:rPr>
          <w:rFonts w:asciiTheme="minorHAnsi" w:hAnsiTheme="minorHAnsi" w:cstheme="minorHAnsi"/>
          <w:sz w:val="22"/>
          <w:szCs w:val="22"/>
        </w:rPr>
        <w:lastRenderedPageBreak/>
        <w:t xml:space="preserve">Drug, gang, or crime prevention education programs which are sponsored in whole or in part by the law enforcement agency or its legislative body. </w:t>
      </w:r>
    </w:p>
    <w:p w:rsidR="009F524C" w:rsidRPr="007130F9" w:rsidRDefault="009F524C" w:rsidP="009F524C">
      <w:pPr>
        <w:numPr>
          <w:ilvl w:val="0"/>
          <w:numId w:val="20"/>
        </w:numPr>
        <w:tabs>
          <w:tab w:val="left" w:pos="-1180"/>
          <w:tab w:val="left" w:pos="-720"/>
          <w:tab w:val="right" w:pos="-360"/>
        </w:tabs>
        <w:rPr>
          <w:rFonts w:asciiTheme="minorHAnsi" w:hAnsiTheme="minorHAnsi" w:cstheme="minorHAnsi"/>
          <w:sz w:val="22"/>
          <w:szCs w:val="22"/>
        </w:rPr>
      </w:pPr>
      <w:r w:rsidRPr="007130F9">
        <w:rPr>
          <w:rFonts w:asciiTheme="minorHAnsi" w:hAnsiTheme="minorHAnsi" w:cstheme="minorHAnsi"/>
          <w:sz w:val="22"/>
          <w:szCs w:val="22"/>
        </w:rPr>
        <w:t>Matching funds for other state or federal law enforcement grants.</w:t>
      </w:r>
    </w:p>
    <w:p w:rsidR="009F524C" w:rsidRPr="007130F9" w:rsidRDefault="009F524C" w:rsidP="009F524C">
      <w:pPr>
        <w:numPr>
          <w:ilvl w:val="0"/>
          <w:numId w:val="20"/>
        </w:numPr>
        <w:tabs>
          <w:tab w:val="left" w:pos="-1180"/>
          <w:tab w:val="left" w:pos="-720"/>
          <w:tab w:val="right" w:pos="-360"/>
        </w:tabs>
        <w:rPr>
          <w:rFonts w:asciiTheme="minorHAnsi" w:hAnsiTheme="minorHAnsi" w:cstheme="minorHAnsi"/>
          <w:sz w:val="22"/>
          <w:szCs w:val="22"/>
        </w:rPr>
      </w:pPr>
      <w:r w:rsidRPr="007130F9">
        <w:rPr>
          <w:rFonts w:asciiTheme="minorHAnsi" w:hAnsiTheme="minorHAnsi" w:cstheme="minorHAnsi"/>
          <w:sz w:val="22"/>
          <w:szCs w:val="22"/>
        </w:rPr>
        <w:t xml:space="preserve">Support of the crime victim reparations fund.  </w:t>
      </w:r>
    </w:p>
    <w:p w:rsidR="009F524C" w:rsidRPr="007130F9" w:rsidRDefault="009F524C" w:rsidP="009F524C">
      <w:pPr>
        <w:pStyle w:val="a"/>
        <w:tabs>
          <w:tab w:val="left" w:pos="-1080"/>
          <w:tab w:val="left" w:pos="-720"/>
          <w:tab w:val="left" w:pos="0"/>
          <w:tab w:val="left" w:pos="450"/>
          <w:tab w:val="left" w:pos="900"/>
          <w:tab w:val="left" w:pos="1440"/>
          <w:tab w:val="left" w:pos="3240"/>
          <w:tab w:val="left" w:pos="3600"/>
          <w:tab w:val="left" w:pos="4320"/>
          <w:tab w:val="center" w:pos="5040"/>
          <w:tab w:val="left" w:pos="5760"/>
          <w:tab w:val="left" w:pos="6480"/>
          <w:tab w:val="left" w:pos="7200"/>
          <w:tab w:val="left" w:pos="7920"/>
          <w:tab w:val="decimal" w:pos="8550"/>
          <w:tab w:val="left" w:pos="8640"/>
          <w:tab w:val="left" w:pos="9360"/>
        </w:tabs>
        <w:ind w:left="0" w:firstLine="0"/>
        <w:rPr>
          <w:rFonts w:asciiTheme="minorHAnsi" w:hAnsiTheme="minorHAnsi" w:cstheme="minorHAnsi"/>
          <w:sz w:val="22"/>
          <w:szCs w:val="22"/>
        </w:rPr>
      </w:pPr>
      <w:r w:rsidRPr="007130F9">
        <w:rPr>
          <w:rFonts w:asciiTheme="minorHAnsi" w:hAnsiTheme="minorHAnsi" w:cstheme="minorHAnsi"/>
          <w:sz w:val="22"/>
          <w:szCs w:val="22"/>
        </w:rPr>
        <w:tab/>
      </w:r>
      <w:r w:rsidRPr="007130F9">
        <w:rPr>
          <w:rFonts w:asciiTheme="minorHAnsi" w:hAnsiTheme="minorHAnsi" w:cstheme="minorHAnsi"/>
          <w:sz w:val="22"/>
          <w:szCs w:val="22"/>
        </w:rPr>
        <w:tab/>
      </w:r>
      <w:r w:rsidRPr="007130F9">
        <w:rPr>
          <w:rFonts w:asciiTheme="minorHAnsi" w:hAnsiTheme="minorHAnsi" w:cstheme="minorHAnsi"/>
          <w:sz w:val="22"/>
          <w:szCs w:val="22"/>
        </w:rPr>
        <w:tab/>
      </w:r>
    </w:p>
    <w:p w:rsidR="009F524C" w:rsidRPr="007130F9" w:rsidRDefault="009F524C" w:rsidP="005E7025">
      <w:pPr>
        <w:tabs>
          <w:tab w:val="center" w:pos="4680"/>
          <w:tab w:val="center" w:pos="5040"/>
          <w:tab w:val="left" w:pos="5760"/>
          <w:tab w:val="left" w:pos="6480"/>
          <w:tab w:val="left" w:pos="7200"/>
          <w:tab w:val="left" w:pos="7920"/>
          <w:tab w:val="decimal" w:pos="8550"/>
          <w:tab w:val="left" w:pos="8640"/>
          <w:tab w:val="left" w:pos="9360"/>
        </w:tabs>
        <w:rPr>
          <w:rFonts w:asciiTheme="minorHAnsi" w:hAnsiTheme="minorHAnsi" w:cstheme="minorHAnsi"/>
          <w:sz w:val="22"/>
          <w:szCs w:val="22"/>
          <w:u w:val="single"/>
        </w:rPr>
      </w:pPr>
      <w:r w:rsidRPr="007130F9">
        <w:rPr>
          <w:rFonts w:asciiTheme="minorHAnsi" w:hAnsiTheme="minorHAnsi" w:cstheme="minorHAnsi"/>
          <w:b/>
          <w:bCs/>
          <w:sz w:val="22"/>
          <w:szCs w:val="22"/>
          <w:u w:val="single"/>
        </w:rPr>
        <w:t>Unallowable Costs of the SAFG State Grant Program</w:t>
      </w:r>
      <w:r w:rsidR="005E7025">
        <w:rPr>
          <w:rFonts w:asciiTheme="minorHAnsi" w:hAnsiTheme="minorHAnsi" w:cstheme="minorHAnsi"/>
          <w:b/>
          <w:bCs/>
          <w:sz w:val="22"/>
          <w:szCs w:val="22"/>
          <w:u w:val="single"/>
        </w:rPr>
        <w:t>:</w:t>
      </w:r>
    </w:p>
    <w:p w:rsidR="009F524C" w:rsidRPr="007130F9" w:rsidRDefault="009F524C" w:rsidP="009F524C">
      <w:pPr>
        <w:numPr>
          <w:ilvl w:val="0"/>
          <w:numId w:val="20"/>
        </w:numPr>
        <w:tabs>
          <w:tab w:val="left" w:pos="-1180"/>
          <w:tab w:val="left" w:pos="-720"/>
          <w:tab w:val="right" w:pos="-360"/>
        </w:tabs>
        <w:rPr>
          <w:rFonts w:asciiTheme="minorHAnsi" w:hAnsiTheme="minorHAnsi" w:cstheme="minorHAnsi"/>
          <w:sz w:val="22"/>
          <w:szCs w:val="22"/>
        </w:rPr>
      </w:pPr>
      <w:r w:rsidRPr="007130F9">
        <w:rPr>
          <w:rFonts w:asciiTheme="minorHAnsi" w:hAnsiTheme="minorHAnsi" w:cstheme="minorHAnsi"/>
          <w:sz w:val="22"/>
          <w:szCs w:val="22"/>
        </w:rPr>
        <w:t>Payment of salaries, retirement benefits, or bonuses to any person.</w:t>
      </w:r>
    </w:p>
    <w:p w:rsidR="009F524C" w:rsidRPr="007130F9" w:rsidRDefault="009F524C" w:rsidP="009F524C">
      <w:pPr>
        <w:numPr>
          <w:ilvl w:val="0"/>
          <w:numId w:val="20"/>
        </w:numPr>
        <w:tabs>
          <w:tab w:val="left" w:pos="-1180"/>
          <w:tab w:val="left" w:pos="-720"/>
          <w:tab w:val="right" w:pos="-360"/>
        </w:tabs>
        <w:rPr>
          <w:rFonts w:asciiTheme="minorHAnsi" w:hAnsiTheme="minorHAnsi" w:cstheme="minorHAnsi"/>
          <w:sz w:val="22"/>
          <w:szCs w:val="22"/>
        </w:rPr>
      </w:pPr>
      <w:r w:rsidRPr="007130F9">
        <w:rPr>
          <w:rFonts w:asciiTheme="minorHAnsi" w:hAnsiTheme="minorHAnsi" w:cstheme="minorHAnsi"/>
          <w:sz w:val="22"/>
          <w:szCs w:val="22"/>
        </w:rPr>
        <w:t>Over-time payments of any kind.</w:t>
      </w:r>
    </w:p>
    <w:p w:rsidR="009F524C" w:rsidRPr="007130F9" w:rsidRDefault="009F524C" w:rsidP="009F524C">
      <w:pPr>
        <w:numPr>
          <w:ilvl w:val="0"/>
          <w:numId w:val="20"/>
        </w:numPr>
        <w:tabs>
          <w:tab w:val="left" w:pos="-1180"/>
          <w:tab w:val="left" w:pos="-720"/>
          <w:tab w:val="right" w:pos="-360"/>
        </w:tabs>
        <w:rPr>
          <w:rFonts w:asciiTheme="minorHAnsi" w:hAnsiTheme="minorHAnsi" w:cstheme="minorHAnsi"/>
          <w:sz w:val="22"/>
          <w:szCs w:val="22"/>
        </w:rPr>
      </w:pPr>
      <w:r w:rsidRPr="007130F9">
        <w:rPr>
          <w:rFonts w:asciiTheme="minorHAnsi" w:hAnsiTheme="minorHAnsi" w:cstheme="minorHAnsi"/>
          <w:sz w:val="22"/>
          <w:szCs w:val="22"/>
        </w:rPr>
        <w:t>Payment of enforcement expenses not related to law enforcement.</w:t>
      </w:r>
    </w:p>
    <w:p w:rsidR="009F524C" w:rsidRPr="007130F9" w:rsidRDefault="009F524C" w:rsidP="009F524C">
      <w:pPr>
        <w:numPr>
          <w:ilvl w:val="0"/>
          <w:numId w:val="20"/>
        </w:numPr>
        <w:tabs>
          <w:tab w:val="left" w:pos="-1180"/>
          <w:tab w:val="left" w:pos="-720"/>
          <w:tab w:val="right" w:pos="-360"/>
        </w:tabs>
        <w:rPr>
          <w:rFonts w:asciiTheme="minorHAnsi" w:hAnsiTheme="minorHAnsi" w:cstheme="minorHAnsi"/>
          <w:sz w:val="22"/>
          <w:szCs w:val="22"/>
        </w:rPr>
      </w:pPr>
      <w:r w:rsidRPr="007130F9">
        <w:rPr>
          <w:rFonts w:asciiTheme="minorHAnsi" w:hAnsiTheme="minorHAnsi" w:cstheme="minorHAnsi"/>
          <w:sz w:val="22"/>
          <w:szCs w:val="22"/>
        </w:rPr>
        <w:t>Uses not specified in the agency's award application.</w:t>
      </w:r>
    </w:p>
    <w:p w:rsidR="009F524C" w:rsidRPr="007130F9" w:rsidRDefault="009F524C" w:rsidP="009F524C">
      <w:pPr>
        <w:numPr>
          <w:ilvl w:val="0"/>
          <w:numId w:val="20"/>
        </w:numPr>
        <w:tabs>
          <w:tab w:val="left" w:pos="-1180"/>
          <w:tab w:val="left" w:pos="-720"/>
          <w:tab w:val="right" w:pos="-360"/>
        </w:tabs>
        <w:rPr>
          <w:rFonts w:asciiTheme="minorHAnsi" w:hAnsiTheme="minorHAnsi" w:cstheme="minorHAnsi"/>
          <w:sz w:val="22"/>
          <w:szCs w:val="22"/>
        </w:rPr>
      </w:pPr>
      <w:r w:rsidRPr="007130F9">
        <w:rPr>
          <w:rFonts w:asciiTheme="minorHAnsi" w:hAnsiTheme="minorHAnsi" w:cstheme="minorHAnsi"/>
          <w:sz w:val="22"/>
          <w:szCs w:val="22"/>
        </w:rPr>
        <w:t>Uses not approved or appropriated by the agency's legislative body.</w:t>
      </w:r>
    </w:p>
    <w:p w:rsidR="009F524C" w:rsidRPr="007130F9" w:rsidRDefault="009F524C" w:rsidP="009F524C">
      <w:pPr>
        <w:numPr>
          <w:ilvl w:val="0"/>
          <w:numId w:val="20"/>
        </w:numPr>
        <w:tabs>
          <w:tab w:val="left" w:pos="-1180"/>
          <w:tab w:val="left" w:pos="-720"/>
          <w:tab w:val="right" w:pos="-360"/>
        </w:tabs>
        <w:rPr>
          <w:rFonts w:asciiTheme="minorHAnsi" w:hAnsiTheme="minorHAnsi" w:cstheme="minorHAnsi"/>
          <w:sz w:val="22"/>
          <w:szCs w:val="22"/>
        </w:rPr>
      </w:pPr>
      <w:r w:rsidRPr="007130F9">
        <w:rPr>
          <w:rFonts w:asciiTheme="minorHAnsi" w:hAnsiTheme="minorHAnsi" w:cstheme="minorHAnsi"/>
          <w:sz w:val="22"/>
          <w:szCs w:val="22"/>
        </w:rPr>
        <w:t>Payments, transfers, or pass</w:t>
      </w:r>
      <w:r w:rsidRPr="007130F9">
        <w:rPr>
          <w:rFonts w:asciiTheme="minorHAnsi" w:hAnsiTheme="minorHAnsi" w:cstheme="minorHAnsi"/>
          <w:sz w:val="22"/>
          <w:szCs w:val="22"/>
        </w:rPr>
        <w:noBreakHyphen/>
        <w:t>through funding to entities other than law enforcement agencies.</w:t>
      </w:r>
    </w:p>
    <w:p w:rsidR="009F524C" w:rsidRPr="007130F9" w:rsidRDefault="009F524C" w:rsidP="009F524C">
      <w:pPr>
        <w:numPr>
          <w:ilvl w:val="0"/>
          <w:numId w:val="20"/>
        </w:numPr>
        <w:tabs>
          <w:tab w:val="left" w:pos="-1180"/>
          <w:tab w:val="left" w:pos="-720"/>
          <w:tab w:val="right" w:pos="-360"/>
        </w:tabs>
        <w:rPr>
          <w:rFonts w:asciiTheme="minorHAnsi" w:hAnsiTheme="minorHAnsi" w:cstheme="minorHAnsi"/>
          <w:sz w:val="22"/>
          <w:szCs w:val="22"/>
        </w:rPr>
      </w:pPr>
      <w:r w:rsidRPr="007130F9">
        <w:rPr>
          <w:rFonts w:asciiTheme="minorHAnsi" w:hAnsiTheme="minorHAnsi" w:cstheme="minorHAnsi"/>
          <w:sz w:val="22"/>
          <w:szCs w:val="22"/>
        </w:rPr>
        <w:t>Uses, payments, or expenses that are not within the scope of the agency's functions.</w:t>
      </w:r>
    </w:p>
    <w:p w:rsidR="009F524C" w:rsidRPr="007130F9" w:rsidRDefault="009F524C" w:rsidP="009F524C">
      <w:pPr>
        <w:pStyle w:val="a"/>
        <w:numPr>
          <w:ilvl w:val="0"/>
          <w:numId w:val="20"/>
        </w:numPr>
        <w:tabs>
          <w:tab w:val="left" w:pos="-1080"/>
          <w:tab w:val="left" w:pos="-720"/>
          <w:tab w:val="left" w:pos="0"/>
          <w:tab w:val="left" w:pos="450"/>
          <w:tab w:val="left" w:pos="900"/>
          <w:tab w:val="left" w:pos="1440"/>
          <w:tab w:val="left" w:pos="3240"/>
          <w:tab w:val="left" w:pos="3600"/>
          <w:tab w:val="left" w:pos="4320"/>
          <w:tab w:val="center" w:pos="5040"/>
          <w:tab w:val="left" w:pos="5760"/>
          <w:tab w:val="left" w:pos="6480"/>
          <w:tab w:val="left" w:pos="7200"/>
          <w:tab w:val="left" w:pos="7920"/>
          <w:tab w:val="decimal" w:pos="8550"/>
          <w:tab w:val="left" w:pos="8640"/>
          <w:tab w:val="left" w:pos="9360"/>
        </w:tabs>
        <w:rPr>
          <w:rFonts w:asciiTheme="minorHAnsi" w:hAnsiTheme="minorHAnsi" w:cstheme="minorHAnsi"/>
          <w:sz w:val="22"/>
          <w:szCs w:val="22"/>
        </w:rPr>
      </w:pPr>
      <w:r w:rsidRPr="007130F9">
        <w:rPr>
          <w:rFonts w:asciiTheme="minorHAnsi" w:hAnsiTheme="minorHAnsi" w:cstheme="minorHAnsi"/>
          <w:sz w:val="22"/>
          <w:szCs w:val="22"/>
        </w:rPr>
        <w:t xml:space="preserve">The purchase of alcoholic beverages or entertainment of any kind is </w:t>
      </w:r>
      <w:r w:rsidRPr="007130F9">
        <w:rPr>
          <w:rFonts w:asciiTheme="minorHAnsi" w:hAnsiTheme="minorHAnsi" w:cstheme="minorHAnsi"/>
          <w:sz w:val="22"/>
          <w:szCs w:val="22"/>
          <w:u w:val="single"/>
        </w:rPr>
        <w:t>not permitted</w:t>
      </w:r>
      <w:r w:rsidRPr="007130F9">
        <w:rPr>
          <w:rFonts w:asciiTheme="minorHAnsi" w:hAnsiTheme="minorHAnsi" w:cstheme="minorHAnsi"/>
          <w:sz w:val="22"/>
          <w:szCs w:val="22"/>
        </w:rPr>
        <w:t xml:space="preserve"> with grant funds. </w:t>
      </w:r>
    </w:p>
    <w:p w:rsidR="009F524C" w:rsidRPr="007130F9" w:rsidRDefault="009F524C" w:rsidP="009F524C">
      <w:pPr>
        <w:pStyle w:val="a"/>
        <w:numPr>
          <w:ilvl w:val="0"/>
          <w:numId w:val="20"/>
        </w:numPr>
        <w:tabs>
          <w:tab w:val="left" w:pos="-1080"/>
          <w:tab w:val="left" w:pos="-720"/>
          <w:tab w:val="left" w:pos="0"/>
          <w:tab w:val="left" w:pos="450"/>
          <w:tab w:val="left" w:pos="900"/>
          <w:tab w:val="left" w:pos="1440"/>
          <w:tab w:val="left" w:pos="3240"/>
          <w:tab w:val="left" w:pos="3600"/>
          <w:tab w:val="left" w:pos="4320"/>
          <w:tab w:val="center" w:pos="5040"/>
          <w:tab w:val="left" w:pos="5760"/>
          <w:tab w:val="left" w:pos="6480"/>
          <w:tab w:val="left" w:pos="7200"/>
          <w:tab w:val="left" w:pos="7920"/>
          <w:tab w:val="decimal" w:pos="8550"/>
          <w:tab w:val="left" w:pos="8640"/>
          <w:tab w:val="left" w:pos="9360"/>
        </w:tabs>
        <w:rPr>
          <w:rFonts w:asciiTheme="minorHAnsi" w:hAnsiTheme="minorHAnsi" w:cstheme="minorHAnsi"/>
          <w:sz w:val="22"/>
          <w:szCs w:val="22"/>
        </w:rPr>
      </w:pPr>
      <w:r w:rsidRPr="007130F9">
        <w:rPr>
          <w:rFonts w:asciiTheme="minorHAnsi" w:hAnsiTheme="minorHAnsi" w:cstheme="minorHAnsi"/>
          <w:sz w:val="22"/>
          <w:szCs w:val="22"/>
        </w:rPr>
        <w:t>Indirect costs</w:t>
      </w:r>
    </w:p>
    <w:p w:rsidR="007C6BA2" w:rsidRPr="007130F9" w:rsidRDefault="007C6BA2" w:rsidP="001C4635">
      <w:pPr>
        <w:tabs>
          <w:tab w:val="left" w:pos="-1180"/>
          <w:tab w:val="left" w:pos="-720"/>
          <w:tab w:val="right" w:pos="-360"/>
        </w:tabs>
        <w:rPr>
          <w:rFonts w:asciiTheme="minorHAnsi" w:hAnsiTheme="minorHAnsi" w:cstheme="minorHAnsi"/>
          <w:sz w:val="22"/>
          <w:szCs w:val="22"/>
        </w:rPr>
      </w:pPr>
    </w:p>
    <w:p w:rsidR="001C4635" w:rsidRPr="007130F9" w:rsidRDefault="001C4635" w:rsidP="001C4635">
      <w:pPr>
        <w:tabs>
          <w:tab w:val="left" w:pos="-1180"/>
          <w:tab w:val="left" w:pos="-720"/>
          <w:tab w:val="right" w:pos="-360"/>
        </w:tabs>
        <w:rPr>
          <w:rFonts w:asciiTheme="minorHAnsi" w:hAnsiTheme="minorHAnsi" w:cstheme="minorHAnsi"/>
          <w:sz w:val="22"/>
          <w:szCs w:val="22"/>
        </w:rPr>
      </w:pPr>
      <w:r w:rsidRPr="007130F9">
        <w:rPr>
          <w:rFonts w:asciiTheme="minorHAnsi" w:hAnsiTheme="minorHAnsi" w:cstheme="minorHAnsi"/>
          <w:b/>
          <w:sz w:val="22"/>
          <w:szCs w:val="22"/>
        </w:rPr>
        <w:t>SAFG Grant Unallowable Costs:</w:t>
      </w:r>
      <w:r w:rsidR="002F4E51" w:rsidRPr="007130F9">
        <w:rPr>
          <w:rFonts w:asciiTheme="minorHAnsi" w:hAnsiTheme="minorHAnsi" w:cstheme="minorHAnsi"/>
          <w:b/>
          <w:sz w:val="22"/>
          <w:szCs w:val="22"/>
        </w:rPr>
        <w:t xml:space="preserve">  </w:t>
      </w:r>
      <w:r w:rsidRPr="007130F9">
        <w:rPr>
          <w:rFonts w:asciiTheme="minorHAnsi" w:hAnsiTheme="minorHAnsi" w:cstheme="minorHAnsi"/>
          <w:sz w:val="22"/>
          <w:szCs w:val="22"/>
        </w:rPr>
        <w:t>Law enforcement purposes for which award monies may not be granted or used</w:t>
      </w:r>
      <w:r w:rsidR="002F4E51" w:rsidRPr="007130F9">
        <w:rPr>
          <w:rFonts w:asciiTheme="minorHAnsi" w:hAnsiTheme="minorHAnsi" w:cstheme="minorHAnsi"/>
          <w:sz w:val="22"/>
          <w:szCs w:val="22"/>
        </w:rPr>
        <w:t xml:space="preserve"> </w:t>
      </w:r>
      <w:r w:rsidRPr="007130F9">
        <w:rPr>
          <w:rFonts w:asciiTheme="minorHAnsi" w:hAnsiTheme="minorHAnsi" w:cstheme="minorHAnsi"/>
          <w:sz w:val="22"/>
          <w:szCs w:val="22"/>
        </w:rPr>
        <w:t>include:</w:t>
      </w:r>
    </w:p>
    <w:p w:rsidR="002F4E51" w:rsidRPr="007130F9" w:rsidRDefault="002F4E51" w:rsidP="001C4635">
      <w:pPr>
        <w:tabs>
          <w:tab w:val="left" w:pos="-1180"/>
          <w:tab w:val="left" w:pos="-720"/>
          <w:tab w:val="right" w:pos="-360"/>
        </w:tabs>
        <w:rPr>
          <w:rFonts w:asciiTheme="minorHAnsi" w:hAnsiTheme="minorHAnsi" w:cstheme="minorHAnsi"/>
          <w:sz w:val="22"/>
          <w:szCs w:val="22"/>
        </w:rPr>
      </w:pPr>
    </w:p>
    <w:p w:rsidR="001C4635" w:rsidRPr="007130F9" w:rsidRDefault="001C4635" w:rsidP="001C4635">
      <w:pPr>
        <w:numPr>
          <w:ilvl w:val="0"/>
          <w:numId w:val="13"/>
        </w:numPr>
        <w:tabs>
          <w:tab w:val="left" w:pos="-1180"/>
          <w:tab w:val="left" w:pos="-720"/>
          <w:tab w:val="right" w:pos="-360"/>
        </w:tabs>
        <w:rPr>
          <w:rFonts w:asciiTheme="minorHAnsi" w:hAnsiTheme="minorHAnsi" w:cstheme="minorHAnsi"/>
          <w:sz w:val="22"/>
          <w:szCs w:val="22"/>
        </w:rPr>
      </w:pPr>
      <w:r w:rsidRPr="007130F9">
        <w:rPr>
          <w:rFonts w:asciiTheme="minorHAnsi" w:hAnsiTheme="minorHAnsi" w:cstheme="minorHAnsi"/>
          <w:sz w:val="22"/>
          <w:szCs w:val="22"/>
        </w:rPr>
        <w:t xml:space="preserve">payment of salaries, retirement benefits, </w:t>
      </w:r>
      <w:r w:rsidR="008A28F5" w:rsidRPr="007130F9">
        <w:rPr>
          <w:rFonts w:asciiTheme="minorHAnsi" w:hAnsiTheme="minorHAnsi" w:cstheme="minorHAnsi"/>
          <w:sz w:val="22"/>
          <w:szCs w:val="22"/>
        </w:rPr>
        <w:t xml:space="preserve">Overtime, </w:t>
      </w:r>
      <w:r w:rsidRPr="007130F9">
        <w:rPr>
          <w:rFonts w:asciiTheme="minorHAnsi" w:hAnsiTheme="minorHAnsi" w:cstheme="minorHAnsi"/>
          <w:sz w:val="22"/>
          <w:szCs w:val="22"/>
        </w:rPr>
        <w:t>or bonuses to any person;</w:t>
      </w:r>
    </w:p>
    <w:p w:rsidR="001C4635" w:rsidRPr="007130F9" w:rsidRDefault="001C4635" w:rsidP="001C4635">
      <w:pPr>
        <w:numPr>
          <w:ilvl w:val="0"/>
          <w:numId w:val="13"/>
        </w:numPr>
        <w:tabs>
          <w:tab w:val="left" w:pos="-1180"/>
          <w:tab w:val="left" w:pos="-720"/>
          <w:tab w:val="right" w:pos="-360"/>
        </w:tabs>
        <w:rPr>
          <w:rFonts w:asciiTheme="minorHAnsi" w:hAnsiTheme="minorHAnsi" w:cstheme="minorHAnsi"/>
          <w:sz w:val="22"/>
          <w:szCs w:val="22"/>
        </w:rPr>
      </w:pPr>
      <w:r w:rsidRPr="007130F9">
        <w:rPr>
          <w:rFonts w:asciiTheme="minorHAnsi" w:hAnsiTheme="minorHAnsi" w:cstheme="minorHAnsi"/>
          <w:sz w:val="22"/>
          <w:szCs w:val="22"/>
        </w:rPr>
        <w:t>payment of enforcement expenses not related to law enforcement;</w:t>
      </w:r>
    </w:p>
    <w:p w:rsidR="001C4635" w:rsidRPr="007130F9" w:rsidRDefault="001C4635" w:rsidP="001C4635">
      <w:pPr>
        <w:numPr>
          <w:ilvl w:val="0"/>
          <w:numId w:val="13"/>
        </w:numPr>
        <w:tabs>
          <w:tab w:val="left" w:pos="-1180"/>
          <w:tab w:val="left" w:pos="-720"/>
          <w:tab w:val="right" w:pos="-360"/>
        </w:tabs>
        <w:rPr>
          <w:rFonts w:asciiTheme="minorHAnsi" w:hAnsiTheme="minorHAnsi" w:cstheme="minorHAnsi"/>
          <w:sz w:val="22"/>
          <w:szCs w:val="22"/>
        </w:rPr>
      </w:pPr>
      <w:r w:rsidRPr="007130F9">
        <w:rPr>
          <w:rFonts w:asciiTheme="minorHAnsi" w:hAnsiTheme="minorHAnsi" w:cstheme="minorHAnsi"/>
          <w:sz w:val="22"/>
          <w:szCs w:val="22"/>
        </w:rPr>
        <w:t>uses not specified in the agency's award application;</w:t>
      </w:r>
    </w:p>
    <w:p w:rsidR="001C4635" w:rsidRPr="007130F9" w:rsidRDefault="001C4635" w:rsidP="001C4635">
      <w:pPr>
        <w:numPr>
          <w:ilvl w:val="0"/>
          <w:numId w:val="13"/>
        </w:numPr>
        <w:tabs>
          <w:tab w:val="left" w:pos="-1180"/>
          <w:tab w:val="left" w:pos="-720"/>
          <w:tab w:val="right" w:pos="-360"/>
        </w:tabs>
        <w:rPr>
          <w:rFonts w:asciiTheme="minorHAnsi" w:hAnsiTheme="minorHAnsi" w:cstheme="minorHAnsi"/>
          <w:sz w:val="22"/>
          <w:szCs w:val="22"/>
        </w:rPr>
      </w:pPr>
      <w:r w:rsidRPr="007130F9">
        <w:rPr>
          <w:rFonts w:asciiTheme="minorHAnsi" w:hAnsiTheme="minorHAnsi" w:cstheme="minorHAnsi"/>
          <w:sz w:val="22"/>
          <w:szCs w:val="22"/>
        </w:rPr>
        <w:t>uses not approved or appropriated by the agency's legislative body;</w:t>
      </w:r>
    </w:p>
    <w:p w:rsidR="001C4635" w:rsidRPr="007130F9" w:rsidRDefault="001C4635" w:rsidP="001C4635">
      <w:pPr>
        <w:numPr>
          <w:ilvl w:val="0"/>
          <w:numId w:val="13"/>
        </w:numPr>
        <w:tabs>
          <w:tab w:val="left" w:pos="-1180"/>
          <w:tab w:val="left" w:pos="-720"/>
          <w:tab w:val="right" w:pos="-360"/>
        </w:tabs>
        <w:rPr>
          <w:rFonts w:asciiTheme="minorHAnsi" w:hAnsiTheme="minorHAnsi" w:cstheme="minorHAnsi"/>
          <w:sz w:val="22"/>
          <w:szCs w:val="22"/>
        </w:rPr>
      </w:pPr>
      <w:r w:rsidRPr="007130F9">
        <w:rPr>
          <w:rFonts w:asciiTheme="minorHAnsi" w:hAnsiTheme="minorHAnsi" w:cstheme="minorHAnsi"/>
          <w:sz w:val="22"/>
          <w:szCs w:val="22"/>
        </w:rPr>
        <w:t>payments, transfers, or pass</w:t>
      </w:r>
      <w:r w:rsidRPr="007130F9">
        <w:rPr>
          <w:rFonts w:asciiTheme="minorHAnsi" w:hAnsiTheme="minorHAnsi" w:cstheme="minorHAnsi"/>
          <w:sz w:val="22"/>
          <w:szCs w:val="22"/>
        </w:rPr>
        <w:noBreakHyphen/>
        <w:t>through funding to entities other than law enforcement</w:t>
      </w:r>
      <w:r w:rsidR="004053AF" w:rsidRPr="007130F9">
        <w:rPr>
          <w:rFonts w:asciiTheme="minorHAnsi" w:hAnsiTheme="minorHAnsi" w:cstheme="minorHAnsi"/>
          <w:sz w:val="22"/>
          <w:szCs w:val="22"/>
        </w:rPr>
        <w:t xml:space="preserve"> a</w:t>
      </w:r>
      <w:r w:rsidRPr="007130F9">
        <w:rPr>
          <w:rFonts w:asciiTheme="minorHAnsi" w:hAnsiTheme="minorHAnsi" w:cstheme="minorHAnsi"/>
          <w:sz w:val="22"/>
          <w:szCs w:val="22"/>
        </w:rPr>
        <w:t>gencies; or</w:t>
      </w:r>
    </w:p>
    <w:p w:rsidR="001C4635" w:rsidRDefault="001C4635" w:rsidP="001C4635">
      <w:pPr>
        <w:numPr>
          <w:ilvl w:val="0"/>
          <w:numId w:val="13"/>
        </w:numPr>
        <w:tabs>
          <w:tab w:val="left" w:pos="-1180"/>
          <w:tab w:val="left" w:pos="-720"/>
          <w:tab w:val="right" w:pos="-360"/>
        </w:tabs>
        <w:rPr>
          <w:rFonts w:asciiTheme="minorHAnsi" w:hAnsiTheme="minorHAnsi" w:cstheme="minorHAnsi"/>
          <w:sz w:val="22"/>
          <w:szCs w:val="22"/>
        </w:rPr>
      </w:pPr>
      <w:r w:rsidRPr="007130F9">
        <w:rPr>
          <w:rFonts w:asciiTheme="minorHAnsi" w:hAnsiTheme="minorHAnsi" w:cstheme="minorHAnsi"/>
          <w:sz w:val="22"/>
          <w:szCs w:val="22"/>
        </w:rPr>
        <w:t>uses, payments, or expenses that are not within the scope of the agency's functions.</w:t>
      </w:r>
    </w:p>
    <w:p w:rsidR="00D5567A" w:rsidRPr="007130F9" w:rsidRDefault="00D5567A" w:rsidP="00F542B2">
      <w:pPr>
        <w:tabs>
          <w:tab w:val="left" w:pos="-1180"/>
          <w:tab w:val="left" w:pos="-720"/>
          <w:tab w:val="right" w:pos="-360"/>
        </w:tabs>
        <w:ind w:left="720"/>
        <w:rPr>
          <w:rFonts w:asciiTheme="minorHAnsi" w:hAnsiTheme="minorHAnsi" w:cstheme="minorHAnsi"/>
          <w:sz w:val="22"/>
          <w:szCs w:val="22"/>
        </w:rPr>
      </w:pPr>
    </w:p>
    <w:p w:rsidR="00FA34CF" w:rsidRPr="00F7281C" w:rsidRDefault="00FA34CF" w:rsidP="00FA34CF">
      <w:pPr>
        <w:tabs>
          <w:tab w:val="left" w:pos="-1180"/>
          <w:tab w:val="left" w:pos="-720"/>
          <w:tab w:val="right" w:pos="-360"/>
        </w:tabs>
        <w:rPr>
          <w:rFonts w:asciiTheme="minorHAnsi" w:hAnsiTheme="minorHAnsi" w:cstheme="minorHAnsi"/>
          <w:sz w:val="22"/>
          <w:szCs w:val="22"/>
        </w:rPr>
      </w:pPr>
    </w:p>
    <w:p w:rsidR="00CF0C4B" w:rsidRPr="00F7281C" w:rsidRDefault="00991EA6" w:rsidP="00CF0C4B">
      <w:pPr>
        <w:tabs>
          <w:tab w:val="left" w:pos="-1080"/>
          <w:tab w:val="left" w:pos="-720"/>
          <w:tab w:val="left" w:pos="0"/>
          <w:tab w:val="left" w:pos="450"/>
          <w:tab w:val="left" w:pos="900"/>
          <w:tab w:val="left" w:pos="1440"/>
          <w:tab w:val="left" w:pos="189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F7281C">
        <w:rPr>
          <w:rFonts w:asciiTheme="minorHAnsi" w:hAnsiTheme="minorHAnsi" w:cstheme="minorHAnsi"/>
          <w:noProof/>
        </w:rPr>
        <mc:AlternateContent>
          <mc:Choice Requires="wps">
            <w:drawing>
              <wp:anchor distT="0" distB="0" distL="114300" distR="114300" simplePos="0" relativeHeight="251658240" behindDoc="1" locked="1" layoutInCell="0" allowOverlap="1" wp14:anchorId="50FBF7E1" wp14:editId="6D615B09">
                <wp:simplePos x="0" y="0"/>
                <wp:positionH relativeFrom="margin">
                  <wp:posOffset>-247650</wp:posOffset>
                </wp:positionH>
                <wp:positionV relativeFrom="paragraph">
                  <wp:posOffset>-1270</wp:posOffset>
                </wp:positionV>
                <wp:extent cx="5962650" cy="276860"/>
                <wp:effectExtent l="0" t="0" r="0" b="889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2650" cy="27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EA254C" w:rsidRDefault="00EA254C" w:rsidP="00CF0C4B">
                            <w:pPr>
                              <w:pBdr>
                                <w:top w:val="single" w:sz="6" w:space="0" w:color="FFFFFF"/>
                                <w:left w:val="single" w:sz="6" w:space="0" w:color="FFFFFF"/>
                                <w:bottom w:val="single" w:sz="6" w:space="0" w:color="FFFFFF"/>
                                <w:right w:val="single" w:sz="6" w:space="0" w:color="FFFFFF"/>
                              </w:pBdr>
                              <w:shd w:val="solid" w:color="000000" w:fill="FFFFFF"/>
                              <w:jc w:val="center"/>
                              <w:rPr>
                                <w:color w:val="FFFFFF"/>
                                <w:sz w:val="22"/>
                                <w:szCs w:val="22"/>
                              </w:rPr>
                            </w:pPr>
                            <w:r>
                              <w:rPr>
                                <w:rFonts w:ascii="Arial" w:hAnsi="Arial" w:cs="Arial"/>
                                <w:b/>
                                <w:bCs/>
                                <w:color w:val="FFFFFF"/>
                                <w:sz w:val="32"/>
                                <w:szCs w:val="32"/>
                              </w:rPr>
                              <w:t>Schedule Summary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margin-left:-19.5pt;margin-top:-.1pt;width:469.5pt;height:21.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" o:allowincell="f" filled="f" stroked="f" strokeweight="0">
                <v:textbox inset="0,0,0,0">
                  <w:txbxContent>
                    <w:p w:rsidR="00EA254C" w:rsidRDefault="00EA254C" w:rsidP="00CF0C4B">
                      <w:pPr>
                        <w:pBdr>
                          <w:top w:val="single" w:sz="6" w:space="0" w:color="FFFFFF"/>
                          <w:left w:val="single" w:sz="6" w:space="0" w:color="FFFFFF"/>
                          <w:bottom w:val="single" w:sz="6" w:space="0" w:color="FFFFFF"/>
                          <w:right w:val="single" w:sz="6" w:space="0" w:color="FFFFFF"/>
                        </w:pBdr>
                        <w:shd w:val="solid" w:color="000000" w:fill="FFFFFF"/>
                        <w:jc w:val="center"/>
                        <w:rPr>
                          <w:color w:val="FFFFFF"/>
                          <w:sz w:val="22"/>
                          <w:szCs w:val="22"/>
                        </w:rPr>
                      </w:pPr>
                      <w:r>
                        <w:rPr>
                          <w:rFonts w:ascii="Arial" w:hAnsi="Arial" w:cs="Arial"/>
                          <w:b/>
                          <w:bCs/>
                          <w:color w:val="FFFFFF"/>
                          <w:sz w:val="32"/>
                          <w:szCs w:val="32"/>
                        </w:rPr>
                        <w:t>Schedule Summary</w:t>
                      </w:r>
                    </w:p>
                  </w:txbxContent>
                </v:textbox>
                <w10:wrap anchorx="margin"/>
                <w10:anchorlock/>
              </v:rect>
            </w:pict>
          </mc:Fallback>
        </mc:AlternateContent>
      </w:r>
    </w:p>
    <w:p w:rsidR="00CF0C4B" w:rsidRPr="00F7281C" w:rsidRDefault="00CF0C4B" w:rsidP="00CF0C4B">
      <w:pPr>
        <w:tabs>
          <w:tab w:val="left" w:pos="-1080"/>
          <w:tab w:val="left" w:pos="-720"/>
          <w:tab w:val="left" w:pos="0"/>
          <w:tab w:val="left" w:pos="450"/>
          <w:tab w:val="left" w:pos="900"/>
          <w:tab w:val="left" w:pos="1440"/>
          <w:tab w:val="left" w:pos="189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tbl>
      <w:tblPr>
        <w:tblW w:w="9360" w:type="dxa"/>
        <w:jc w:val="center"/>
        <w:tblLayout w:type="fixed"/>
        <w:tblCellMar>
          <w:left w:w="120" w:type="dxa"/>
          <w:right w:w="120" w:type="dxa"/>
        </w:tblCellMar>
        <w:tblLook w:val="0000" w:firstRow="0" w:lastRow="0" w:firstColumn="0" w:lastColumn="0" w:noHBand="0" w:noVBand="0"/>
      </w:tblPr>
      <w:tblGrid>
        <w:gridCol w:w="2340"/>
        <w:gridCol w:w="7020"/>
      </w:tblGrid>
      <w:tr w:rsidR="00CF0C4B" w:rsidRPr="00F7281C" w:rsidTr="001C0E2D">
        <w:trPr>
          <w:jc w:val="center"/>
        </w:trPr>
        <w:tc>
          <w:tcPr>
            <w:tcW w:w="9360" w:type="dxa"/>
            <w:gridSpan w:val="2"/>
            <w:tcBorders>
              <w:top w:val="single" w:sz="4" w:space="0" w:color="auto"/>
              <w:left w:val="single" w:sz="4" w:space="0" w:color="auto"/>
              <w:bottom w:val="double" w:sz="6" w:space="0" w:color="000000"/>
              <w:right w:val="single" w:sz="4" w:space="0" w:color="auto"/>
            </w:tcBorders>
          </w:tcPr>
          <w:p w:rsidR="00CF0C4B" w:rsidRPr="00F7281C" w:rsidRDefault="00CF0C4B" w:rsidP="00EA254C">
            <w:pPr>
              <w:tabs>
                <w:tab w:val="left" w:pos="-1080"/>
                <w:tab w:val="left" w:pos="-720"/>
                <w:tab w:val="left" w:pos="0"/>
                <w:tab w:val="left" w:pos="450"/>
                <w:tab w:val="left" w:pos="900"/>
                <w:tab w:val="left" w:pos="1440"/>
                <w:tab w:val="left" w:pos="189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s>
              <w:spacing w:after="58"/>
              <w:jc w:val="center"/>
              <w:rPr>
                <w:rFonts w:asciiTheme="minorHAnsi" w:hAnsiTheme="minorHAnsi" w:cstheme="minorHAnsi"/>
                <w:b/>
                <w:bCs/>
                <w:sz w:val="28"/>
                <w:szCs w:val="28"/>
              </w:rPr>
            </w:pPr>
            <w:r w:rsidRPr="00F7281C">
              <w:rPr>
                <w:rFonts w:asciiTheme="minorHAnsi" w:hAnsiTheme="minorHAnsi" w:cstheme="minorHAnsi"/>
                <w:b/>
                <w:bCs/>
                <w:sz w:val="28"/>
                <w:szCs w:val="28"/>
              </w:rPr>
              <w:t>FY 20</w:t>
            </w:r>
            <w:r w:rsidR="00EA254C">
              <w:rPr>
                <w:rFonts w:asciiTheme="minorHAnsi" w:hAnsiTheme="minorHAnsi" w:cstheme="minorHAnsi"/>
                <w:b/>
                <w:bCs/>
                <w:sz w:val="28"/>
                <w:szCs w:val="28"/>
              </w:rPr>
              <w:t>22</w:t>
            </w:r>
            <w:r w:rsidRPr="00F7281C">
              <w:rPr>
                <w:rFonts w:asciiTheme="minorHAnsi" w:hAnsiTheme="minorHAnsi" w:cstheme="minorHAnsi"/>
                <w:b/>
                <w:bCs/>
                <w:sz w:val="28"/>
                <w:szCs w:val="28"/>
              </w:rPr>
              <w:t xml:space="preserve"> State Asset Forfeiture Grant (SAFG)</w:t>
            </w:r>
          </w:p>
        </w:tc>
      </w:tr>
      <w:tr w:rsidR="00CF0C4B" w:rsidRPr="00F7281C" w:rsidTr="001C0E2D">
        <w:trPr>
          <w:trHeight w:val="620"/>
          <w:jc w:val="center"/>
        </w:trPr>
        <w:tc>
          <w:tcPr>
            <w:tcW w:w="2340" w:type="dxa"/>
            <w:tcBorders>
              <w:top w:val="single" w:sz="6" w:space="0" w:color="000000"/>
              <w:left w:val="single" w:sz="4" w:space="0" w:color="auto"/>
              <w:bottom w:val="single" w:sz="6" w:space="0" w:color="000000"/>
              <w:right w:val="single" w:sz="6" w:space="0" w:color="000000"/>
            </w:tcBorders>
            <w:vAlign w:val="center"/>
          </w:tcPr>
          <w:p w:rsidR="00CF0C4B" w:rsidRPr="006E0DFC" w:rsidRDefault="00EA254C" w:rsidP="00EA254C">
            <w:pPr>
              <w:tabs>
                <w:tab w:val="left" w:pos="-1080"/>
                <w:tab w:val="left" w:pos="-720"/>
                <w:tab w:val="left" w:pos="0"/>
                <w:tab w:val="left" w:pos="450"/>
                <w:tab w:val="left" w:pos="900"/>
                <w:tab w:val="left" w:pos="1440"/>
                <w:tab w:val="left" w:pos="189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s>
              <w:spacing w:after="58"/>
              <w:rPr>
                <w:rFonts w:asciiTheme="minorHAnsi" w:hAnsiTheme="minorHAnsi" w:cstheme="minorHAnsi"/>
                <w:sz w:val="22"/>
                <w:szCs w:val="22"/>
              </w:rPr>
            </w:pPr>
            <w:r w:rsidRPr="006E0DFC">
              <w:rPr>
                <w:rFonts w:asciiTheme="minorHAnsi" w:hAnsiTheme="minorHAnsi" w:cstheme="minorHAnsi"/>
                <w:sz w:val="22"/>
                <w:szCs w:val="22"/>
              </w:rPr>
              <w:t>June 25</w:t>
            </w:r>
            <w:r w:rsidR="00CF0C4B" w:rsidRPr="006E0DFC">
              <w:rPr>
                <w:rFonts w:asciiTheme="minorHAnsi" w:hAnsiTheme="minorHAnsi" w:cstheme="minorHAnsi"/>
                <w:sz w:val="22"/>
                <w:szCs w:val="22"/>
              </w:rPr>
              <w:t>, 20</w:t>
            </w:r>
            <w:r w:rsidRPr="006E0DFC">
              <w:rPr>
                <w:rFonts w:asciiTheme="minorHAnsi" w:hAnsiTheme="minorHAnsi" w:cstheme="minorHAnsi"/>
                <w:sz w:val="22"/>
                <w:szCs w:val="22"/>
              </w:rPr>
              <w:t>21</w:t>
            </w:r>
            <w:r w:rsidR="00CF0C4B" w:rsidRPr="006E0DFC">
              <w:rPr>
                <w:rFonts w:asciiTheme="minorHAnsi" w:hAnsiTheme="minorHAnsi" w:cstheme="minorHAnsi"/>
                <w:sz w:val="22"/>
                <w:szCs w:val="22"/>
              </w:rPr>
              <w:t xml:space="preserve"> </w:t>
            </w:r>
          </w:p>
        </w:tc>
        <w:tc>
          <w:tcPr>
            <w:tcW w:w="7020" w:type="dxa"/>
            <w:tcBorders>
              <w:top w:val="single" w:sz="6" w:space="0" w:color="000000"/>
              <w:left w:val="single" w:sz="6" w:space="0" w:color="000000"/>
              <w:bottom w:val="single" w:sz="6" w:space="0" w:color="000000"/>
              <w:right w:val="single" w:sz="4" w:space="0" w:color="auto"/>
            </w:tcBorders>
            <w:vAlign w:val="center"/>
          </w:tcPr>
          <w:p w:rsidR="00CF0C4B" w:rsidRPr="006E0DFC" w:rsidRDefault="00CF0C4B">
            <w:pPr>
              <w:tabs>
                <w:tab w:val="left" w:pos="-1080"/>
                <w:tab w:val="left" w:pos="-720"/>
                <w:tab w:val="left" w:pos="0"/>
                <w:tab w:val="left" w:pos="450"/>
                <w:tab w:val="left" w:pos="900"/>
                <w:tab w:val="left" w:pos="1440"/>
                <w:tab w:val="left" w:pos="189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s>
              <w:spacing w:after="58"/>
              <w:rPr>
                <w:rFonts w:asciiTheme="minorHAnsi" w:hAnsiTheme="minorHAnsi" w:cstheme="minorHAnsi"/>
                <w:sz w:val="22"/>
                <w:szCs w:val="22"/>
              </w:rPr>
            </w:pPr>
            <w:r w:rsidRPr="006E0DFC">
              <w:rPr>
                <w:rFonts w:asciiTheme="minorHAnsi" w:hAnsiTheme="minorHAnsi" w:cstheme="minorHAnsi"/>
                <w:sz w:val="22"/>
                <w:szCs w:val="22"/>
              </w:rPr>
              <w:t xml:space="preserve">SAFG </w:t>
            </w:r>
            <w:r w:rsidR="00767BFD" w:rsidRPr="006E0DFC">
              <w:rPr>
                <w:rFonts w:asciiTheme="minorHAnsi" w:hAnsiTheme="minorHAnsi" w:cstheme="minorHAnsi"/>
                <w:sz w:val="22"/>
                <w:szCs w:val="22"/>
              </w:rPr>
              <w:t xml:space="preserve">Law Enforcement competitive grant </w:t>
            </w:r>
            <w:r w:rsidRPr="006E0DFC">
              <w:rPr>
                <w:rFonts w:asciiTheme="minorHAnsi" w:hAnsiTheme="minorHAnsi" w:cstheme="minorHAnsi"/>
                <w:sz w:val="22"/>
                <w:szCs w:val="22"/>
              </w:rPr>
              <w:t xml:space="preserve">applications released. </w:t>
            </w:r>
            <w:r w:rsidR="00495A76">
              <w:rPr>
                <w:rFonts w:asciiTheme="minorHAnsi" w:hAnsiTheme="minorHAnsi" w:cstheme="minorHAnsi"/>
                <w:sz w:val="22"/>
                <w:szCs w:val="22"/>
              </w:rPr>
              <w:t xml:space="preserve"> The application you will use is on the following pages of this RFP</w:t>
            </w:r>
            <w:r w:rsidR="00C85533">
              <w:rPr>
                <w:rFonts w:asciiTheme="minorHAnsi" w:hAnsiTheme="minorHAnsi" w:cstheme="minorHAnsi"/>
                <w:sz w:val="22"/>
                <w:szCs w:val="22"/>
              </w:rPr>
              <w:t xml:space="preserve"> </w:t>
            </w:r>
            <w:r w:rsidR="00495A76">
              <w:rPr>
                <w:rFonts w:asciiTheme="minorHAnsi" w:hAnsiTheme="minorHAnsi" w:cstheme="minorHAnsi"/>
                <w:sz w:val="22"/>
                <w:szCs w:val="22"/>
              </w:rPr>
              <w:t xml:space="preserve">(pages 5-7).  </w:t>
            </w:r>
          </w:p>
        </w:tc>
      </w:tr>
      <w:tr w:rsidR="00CF0C4B" w:rsidRPr="00F7281C" w:rsidTr="001C0E2D">
        <w:trPr>
          <w:trHeight w:val="620"/>
          <w:jc w:val="center"/>
        </w:trPr>
        <w:tc>
          <w:tcPr>
            <w:tcW w:w="2340" w:type="dxa"/>
            <w:tcBorders>
              <w:top w:val="single" w:sz="6" w:space="0" w:color="000000"/>
              <w:left w:val="single" w:sz="4" w:space="0" w:color="auto"/>
              <w:bottom w:val="single" w:sz="6" w:space="0" w:color="000000"/>
              <w:right w:val="single" w:sz="6" w:space="0" w:color="000000"/>
            </w:tcBorders>
            <w:vAlign w:val="center"/>
          </w:tcPr>
          <w:p w:rsidR="00CF0C4B" w:rsidRPr="006E0DFC" w:rsidRDefault="00EA254C" w:rsidP="00EA254C">
            <w:pPr>
              <w:tabs>
                <w:tab w:val="left" w:pos="-1080"/>
                <w:tab w:val="left" w:pos="-720"/>
                <w:tab w:val="left" w:pos="0"/>
                <w:tab w:val="left" w:pos="450"/>
                <w:tab w:val="left" w:pos="900"/>
                <w:tab w:val="left" w:pos="1440"/>
                <w:tab w:val="left" w:pos="189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s>
              <w:spacing w:after="58"/>
              <w:rPr>
                <w:rFonts w:asciiTheme="minorHAnsi" w:hAnsiTheme="minorHAnsi" w:cstheme="minorHAnsi"/>
                <w:sz w:val="22"/>
                <w:szCs w:val="22"/>
              </w:rPr>
            </w:pPr>
            <w:r w:rsidRPr="006E0DFC">
              <w:rPr>
                <w:rFonts w:asciiTheme="minorHAnsi" w:hAnsiTheme="minorHAnsi" w:cstheme="minorHAnsi"/>
                <w:sz w:val="22"/>
                <w:szCs w:val="22"/>
                <w:highlight w:val="yellow"/>
              </w:rPr>
              <w:t>July 16, 2021</w:t>
            </w:r>
          </w:p>
        </w:tc>
        <w:tc>
          <w:tcPr>
            <w:tcW w:w="7020" w:type="dxa"/>
            <w:tcBorders>
              <w:top w:val="single" w:sz="6" w:space="0" w:color="000000"/>
              <w:left w:val="single" w:sz="6" w:space="0" w:color="000000"/>
              <w:bottom w:val="single" w:sz="6" w:space="0" w:color="000000"/>
              <w:right w:val="single" w:sz="4" w:space="0" w:color="auto"/>
            </w:tcBorders>
            <w:vAlign w:val="center"/>
          </w:tcPr>
          <w:p w:rsidR="00EA254C" w:rsidRPr="006E0DFC" w:rsidRDefault="00EA254C" w:rsidP="00CF0C4B">
            <w:pPr>
              <w:pStyle w:val="Level1"/>
              <w:numPr>
                <w:ilvl w:val="0"/>
                <w:numId w:val="0"/>
              </w:numPr>
              <w:tabs>
                <w:tab w:val="left" w:pos="-1080"/>
                <w:tab w:val="left" w:pos="-720"/>
                <w:tab w:val="left" w:pos="0"/>
                <w:tab w:val="num" w:pos="450"/>
                <w:tab w:val="left" w:pos="990"/>
                <w:tab w:val="left" w:pos="2160"/>
              </w:tabs>
              <w:rPr>
                <w:rFonts w:asciiTheme="minorHAnsi" w:hAnsiTheme="minorHAnsi" w:cstheme="minorHAnsi"/>
                <w:bCs/>
                <w:sz w:val="22"/>
                <w:szCs w:val="22"/>
                <w:highlight w:val="yellow"/>
              </w:rPr>
            </w:pPr>
            <w:r w:rsidRPr="006E0DFC">
              <w:rPr>
                <w:rFonts w:asciiTheme="minorHAnsi" w:hAnsiTheme="minorHAnsi" w:cstheme="minorHAnsi"/>
                <w:sz w:val="22"/>
                <w:szCs w:val="22"/>
                <w:highlight w:val="yellow"/>
              </w:rPr>
              <w:t xml:space="preserve">Please email one </w:t>
            </w:r>
            <w:r w:rsidR="00CF0C4B" w:rsidRPr="006E0DFC">
              <w:rPr>
                <w:rFonts w:asciiTheme="minorHAnsi" w:hAnsiTheme="minorHAnsi" w:cstheme="minorHAnsi"/>
                <w:bCs/>
                <w:sz w:val="22"/>
                <w:szCs w:val="22"/>
                <w:highlight w:val="yellow"/>
              </w:rPr>
              <w:t xml:space="preserve">electronic </w:t>
            </w:r>
            <w:r w:rsidR="00386B15" w:rsidRPr="006E0DFC">
              <w:rPr>
                <w:rFonts w:asciiTheme="minorHAnsi" w:hAnsiTheme="minorHAnsi" w:cstheme="minorHAnsi"/>
                <w:bCs/>
                <w:sz w:val="22"/>
                <w:szCs w:val="22"/>
                <w:highlight w:val="yellow"/>
              </w:rPr>
              <w:t xml:space="preserve">copy </w:t>
            </w:r>
            <w:r w:rsidRPr="006E0DFC">
              <w:rPr>
                <w:rFonts w:asciiTheme="minorHAnsi" w:hAnsiTheme="minorHAnsi" w:cstheme="minorHAnsi"/>
                <w:bCs/>
                <w:sz w:val="22"/>
                <w:szCs w:val="22"/>
                <w:highlight w:val="yellow"/>
              </w:rPr>
              <w:t>of your completed SAFG grant application in WORD format and without signatures to</w:t>
            </w:r>
            <w:r w:rsidR="00C753E8" w:rsidRPr="006E0DFC">
              <w:rPr>
                <w:rFonts w:asciiTheme="minorHAnsi" w:hAnsiTheme="minorHAnsi" w:cstheme="minorHAnsi"/>
                <w:bCs/>
                <w:sz w:val="22"/>
                <w:szCs w:val="22"/>
                <w:highlight w:val="yellow"/>
              </w:rPr>
              <w:t xml:space="preserve">: </w:t>
            </w:r>
            <w:r w:rsidR="00CF0C4B" w:rsidRPr="006E0DFC">
              <w:rPr>
                <w:rFonts w:asciiTheme="minorHAnsi" w:hAnsiTheme="minorHAnsi" w:cstheme="minorHAnsi"/>
                <w:bCs/>
                <w:sz w:val="22"/>
                <w:szCs w:val="22"/>
                <w:highlight w:val="yellow"/>
              </w:rPr>
              <w:t xml:space="preserve"> </w:t>
            </w:r>
            <w:r w:rsidR="00CF0C4B" w:rsidRPr="006E0DFC">
              <w:rPr>
                <w:rStyle w:val="Hypertext"/>
                <w:rFonts w:asciiTheme="minorHAnsi" w:hAnsiTheme="minorHAnsi" w:cstheme="minorHAnsi"/>
                <w:sz w:val="22"/>
                <w:szCs w:val="22"/>
                <w:highlight w:val="yellow"/>
              </w:rPr>
              <w:t>rziebarth@utah.gov</w:t>
            </w:r>
            <w:r w:rsidR="00CF0C4B" w:rsidRPr="006E0DFC">
              <w:rPr>
                <w:rFonts w:asciiTheme="minorHAnsi" w:hAnsiTheme="minorHAnsi" w:cstheme="minorHAnsi"/>
                <w:bCs/>
                <w:sz w:val="22"/>
                <w:szCs w:val="22"/>
                <w:highlight w:val="yellow"/>
              </w:rPr>
              <w:t xml:space="preserve"> </w:t>
            </w:r>
          </w:p>
          <w:p w:rsidR="00EA254C" w:rsidRPr="006E0DFC" w:rsidRDefault="00EA254C" w:rsidP="00CF0C4B">
            <w:pPr>
              <w:pStyle w:val="Level1"/>
              <w:numPr>
                <w:ilvl w:val="0"/>
                <w:numId w:val="0"/>
              </w:numPr>
              <w:tabs>
                <w:tab w:val="left" w:pos="-1080"/>
                <w:tab w:val="left" w:pos="-720"/>
                <w:tab w:val="left" w:pos="0"/>
                <w:tab w:val="num" w:pos="450"/>
                <w:tab w:val="left" w:pos="990"/>
                <w:tab w:val="left" w:pos="2160"/>
              </w:tabs>
              <w:rPr>
                <w:rFonts w:asciiTheme="minorHAnsi" w:hAnsiTheme="minorHAnsi" w:cstheme="minorHAnsi"/>
                <w:bCs/>
                <w:sz w:val="22"/>
                <w:szCs w:val="22"/>
                <w:highlight w:val="yellow"/>
              </w:rPr>
            </w:pPr>
          </w:p>
          <w:p w:rsidR="00CF0C4B" w:rsidRPr="006E0DFC" w:rsidRDefault="00EA254C" w:rsidP="00F02107">
            <w:pPr>
              <w:pStyle w:val="Level1"/>
              <w:numPr>
                <w:ilvl w:val="0"/>
                <w:numId w:val="0"/>
              </w:numPr>
              <w:tabs>
                <w:tab w:val="left" w:pos="-1080"/>
                <w:tab w:val="left" w:pos="-720"/>
                <w:tab w:val="left" w:pos="0"/>
                <w:tab w:val="num" w:pos="450"/>
                <w:tab w:val="left" w:pos="990"/>
                <w:tab w:val="left" w:pos="2160"/>
              </w:tabs>
              <w:rPr>
                <w:rFonts w:asciiTheme="minorHAnsi" w:hAnsiTheme="minorHAnsi" w:cstheme="minorHAnsi"/>
                <w:sz w:val="22"/>
                <w:szCs w:val="22"/>
              </w:rPr>
            </w:pPr>
            <w:r w:rsidRPr="006E0DFC">
              <w:rPr>
                <w:rFonts w:asciiTheme="minorHAnsi" w:hAnsiTheme="minorHAnsi" w:cstheme="minorHAnsi"/>
                <w:bCs/>
                <w:sz w:val="22"/>
                <w:szCs w:val="22"/>
                <w:highlight w:val="yellow"/>
              </w:rPr>
              <w:t xml:space="preserve">Your application </w:t>
            </w:r>
            <w:r w:rsidR="00CF0C4B" w:rsidRPr="006E0DFC">
              <w:rPr>
                <w:rFonts w:asciiTheme="minorHAnsi" w:hAnsiTheme="minorHAnsi" w:cstheme="minorHAnsi"/>
                <w:sz w:val="22"/>
                <w:szCs w:val="22"/>
                <w:highlight w:val="yellow"/>
              </w:rPr>
              <w:t xml:space="preserve">must be </w:t>
            </w:r>
            <w:r w:rsidRPr="006E0DFC">
              <w:rPr>
                <w:rFonts w:asciiTheme="minorHAnsi" w:hAnsiTheme="minorHAnsi" w:cstheme="minorHAnsi"/>
                <w:sz w:val="22"/>
                <w:szCs w:val="22"/>
                <w:highlight w:val="yellow"/>
              </w:rPr>
              <w:t>emailed</w:t>
            </w:r>
            <w:r w:rsidR="00CF0C4B" w:rsidRPr="006E0DFC">
              <w:rPr>
                <w:rFonts w:asciiTheme="minorHAnsi" w:hAnsiTheme="minorHAnsi" w:cstheme="minorHAnsi"/>
                <w:sz w:val="22"/>
                <w:szCs w:val="22"/>
                <w:highlight w:val="yellow"/>
              </w:rPr>
              <w:t xml:space="preserve"> </w:t>
            </w:r>
            <w:r w:rsidR="006E0DFC" w:rsidRPr="006E0DFC">
              <w:rPr>
                <w:rFonts w:asciiTheme="minorHAnsi" w:hAnsiTheme="minorHAnsi" w:cstheme="minorHAnsi"/>
                <w:sz w:val="22"/>
                <w:szCs w:val="22"/>
                <w:highlight w:val="yellow"/>
              </w:rPr>
              <w:t xml:space="preserve">to </w:t>
            </w:r>
            <w:r w:rsidR="00CF0C4B" w:rsidRPr="006E0DFC">
              <w:rPr>
                <w:rFonts w:asciiTheme="minorHAnsi" w:hAnsiTheme="minorHAnsi" w:cstheme="minorHAnsi"/>
                <w:sz w:val="22"/>
                <w:szCs w:val="22"/>
                <w:highlight w:val="yellow"/>
              </w:rPr>
              <w:t xml:space="preserve">CCJJ on or before </w:t>
            </w:r>
            <w:r w:rsidRPr="006E0DFC">
              <w:rPr>
                <w:rFonts w:asciiTheme="minorHAnsi" w:hAnsiTheme="minorHAnsi" w:cstheme="minorHAnsi"/>
                <w:sz w:val="22"/>
                <w:szCs w:val="22"/>
                <w:highlight w:val="yellow"/>
              </w:rPr>
              <w:t>Fri</w:t>
            </w:r>
            <w:r w:rsidR="00BF5172" w:rsidRPr="006E0DFC">
              <w:rPr>
                <w:rFonts w:asciiTheme="minorHAnsi" w:hAnsiTheme="minorHAnsi" w:cstheme="minorHAnsi"/>
                <w:sz w:val="22"/>
                <w:szCs w:val="22"/>
                <w:highlight w:val="yellow"/>
              </w:rPr>
              <w:t>day</w:t>
            </w:r>
            <w:r w:rsidR="00CF0C4B" w:rsidRPr="006E0DFC">
              <w:rPr>
                <w:rFonts w:asciiTheme="minorHAnsi" w:hAnsiTheme="minorHAnsi" w:cstheme="minorHAnsi"/>
                <w:sz w:val="22"/>
                <w:szCs w:val="22"/>
                <w:highlight w:val="yellow"/>
              </w:rPr>
              <w:t xml:space="preserve"> </w:t>
            </w:r>
            <w:r w:rsidRPr="006E0DFC">
              <w:rPr>
                <w:rFonts w:asciiTheme="minorHAnsi" w:hAnsiTheme="minorHAnsi" w:cstheme="minorHAnsi"/>
                <w:sz w:val="22"/>
                <w:szCs w:val="22"/>
                <w:highlight w:val="yellow"/>
              </w:rPr>
              <w:t xml:space="preserve">July 16, 2021 </w:t>
            </w:r>
            <w:r w:rsidR="00CF0C4B" w:rsidRPr="006E0DFC">
              <w:rPr>
                <w:rFonts w:asciiTheme="minorHAnsi" w:hAnsiTheme="minorHAnsi" w:cstheme="minorHAnsi"/>
                <w:sz w:val="22"/>
                <w:szCs w:val="22"/>
                <w:highlight w:val="yellow"/>
              </w:rPr>
              <w:t xml:space="preserve">by </w:t>
            </w:r>
            <w:r w:rsidRPr="006E0DFC">
              <w:rPr>
                <w:rFonts w:asciiTheme="minorHAnsi" w:hAnsiTheme="minorHAnsi" w:cstheme="minorHAnsi"/>
                <w:sz w:val="22"/>
                <w:szCs w:val="22"/>
                <w:highlight w:val="yellow"/>
              </w:rPr>
              <w:t>11</w:t>
            </w:r>
            <w:r w:rsidR="00CF0C4B" w:rsidRPr="006E0DFC">
              <w:rPr>
                <w:rFonts w:asciiTheme="minorHAnsi" w:hAnsiTheme="minorHAnsi" w:cstheme="minorHAnsi"/>
                <w:sz w:val="22"/>
                <w:szCs w:val="22"/>
                <w:highlight w:val="yellow"/>
              </w:rPr>
              <w:t>:</w:t>
            </w:r>
            <w:r w:rsidRPr="006E0DFC">
              <w:rPr>
                <w:rFonts w:asciiTheme="minorHAnsi" w:hAnsiTheme="minorHAnsi" w:cstheme="minorHAnsi"/>
                <w:sz w:val="22"/>
                <w:szCs w:val="22"/>
                <w:highlight w:val="yellow"/>
              </w:rPr>
              <w:t>59</w:t>
            </w:r>
            <w:r w:rsidR="00CF0C4B" w:rsidRPr="006E0DFC">
              <w:rPr>
                <w:rFonts w:asciiTheme="minorHAnsi" w:hAnsiTheme="minorHAnsi" w:cstheme="minorHAnsi"/>
                <w:sz w:val="22"/>
                <w:szCs w:val="22"/>
                <w:highlight w:val="yellow"/>
              </w:rPr>
              <w:t>pm. NO LATE APPLICATIONS WILL BE ACCEPTED.</w:t>
            </w:r>
            <w:r w:rsidR="00CF0C4B" w:rsidRPr="006E0DFC">
              <w:rPr>
                <w:rFonts w:asciiTheme="minorHAnsi" w:hAnsiTheme="minorHAnsi" w:cstheme="minorHAnsi"/>
                <w:sz w:val="22"/>
                <w:szCs w:val="22"/>
              </w:rPr>
              <w:t xml:space="preserve">  </w:t>
            </w:r>
          </w:p>
        </w:tc>
      </w:tr>
      <w:tr w:rsidR="00CF0C4B" w:rsidRPr="00F7281C" w:rsidTr="001C0E2D">
        <w:trPr>
          <w:trHeight w:val="620"/>
          <w:jc w:val="center"/>
        </w:trPr>
        <w:tc>
          <w:tcPr>
            <w:tcW w:w="2340" w:type="dxa"/>
            <w:tcBorders>
              <w:top w:val="single" w:sz="6" w:space="0" w:color="000000"/>
              <w:left w:val="single" w:sz="4" w:space="0" w:color="auto"/>
              <w:bottom w:val="single" w:sz="4" w:space="0" w:color="auto"/>
              <w:right w:val="single" w:sz="6" w:space="0" w:color="000000"/>
            </w:tcBorders>
            <w:vAlign w:val="center"/>
          </w:tcPr>
          <w:p w:rsidR="00CF0C4B" w:rsidRPr="006E0DFC" w:rsidRDefault="00EA254C">
            <w:pPr>
              <w:tabs>
                <w:tab w:val="left" w:pos="-1080"/>
                <w:tab w:val="left" w:pos="-720"/>
                <w:tab w:val="left" w:pos="0"/>
                <w:tab w:val="left" w:pos="450"/>
                <w:tab w:val="left" w:pos="900"/>
                <w:tab w:val="left" w:pos="1440"/>
                <w:tab w:val="left" w:pos="189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s>
              <w:spacing w:after="58"/>
              <w:rPr>
                <w:rFonts w:asciiTheme="minorHAnsi" w:hAnsiTheme="minorHAnsi" w:cstheme="minorHAnsi"/>
                <w:sz w:val="22"/>
                <w:szCs w:val="22"/>
              </w:rPr>
            </w:pPr>
            <w:r w:rsidRPr="006E0DFC">
              <w:rPr>
                <w:rFonts w:asciiTheme="minorHAnsi" w:hAnsiTheme="minorHAnsi" w:cstheme="minorHAnsi"/>
                <w:sz w:val="22"/>
                <w:szCs w:val="22"/>
              </w:rPr>
              <w:t>July 17, 2021 to approximately August 15, 2021</w:t>
            </w:r>
          </w:p>
        </w:tc>
        <w:tc>
          <w:tcPr>
            <w:tcW w:w="7020" w:type="dxa"/>
            <w:tcBorders>
              <w:top w:val="single" w:sz="6" w:space="0" w:color="000000"/>
              <w:left w:val="single" w:sz="6" w:space="0" w:color="000000"/>
              <w:bottom w:val="single" w:sz="4" w:space="0" w:color="auto"/>
              <w:right w:val="single" w:sz="4" w:space="0" w:color="auto"/>
            </w:tcBorders>
            <w:vAlign w:val="center"/>
          </w:tcPr>
          <w:p w:rsidR="00CF0C4B" w:rsidRPr="006E0DFC" w:rsidRDefault="00EA254C" w:rsidP="00F02107">
            <w:pPr>
              <w:tabs>
                <w:tab w:val="left" w:pos="-1080"/>
                <w:tab w:val="left" w:pos="-720"/>
                <w:tab w:val="left" w:pos="0"/>
                <w:tab w:val="left" w:pos="450"/>
                <w:tab w:val="left" w:pos="900"/>
                <w:tab w:val="left" w:pos="1440"/>
                <w:tab w:val="left" w:pos="189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s>
              <w:spacing w:after="58"/>
              <w:rPr>
                <w:rFonts w:asciiTheme="minorHAnsi" w:hAnsiTheme="minorHAnsi" w:cstheme="minorHAnsi"/>
                <w:sz w:val="22"/>
                <w:szCs w:val="22"/>
              </w:rPr>
            </w:pPr>
            <w:r w:rsidRPr="006E0DFC">
              <w:rPr>
                <w:rFonts w:asciiTheme="minorHAnsi" w:hAnsiTheme="minorHAnsi" w:cstheme="minorHAnsi"/>
                <w:sz w:val="22"/>
                <w:szCs w:val="22"/>
              </w:rPr>
              <w:t xml:space="preserve">Applications will be reviewed and scored as quickly as possible after the application solicitation period ends on July 17, 2021.  Applicants will be notified if their application was or was not selected for funding.  No applicant is guaranteed funding in this competitive process.  </w:t>
            </w:r>
          </w:p>
        </w:tc>
      </w:tr>
    </w:tbl>
    <w:p w:rsidR="00495A76" w:rsidRPr="003C0353" w:rsidRDefault="00495A76" w:rsidP="00495A76">
      <w:pPr>
        <w:pBdr>
          <w:top w:val="single" w:sz="6" w:space="0" w:color="FFFFFF"/>
          <w:left w:val="single" w:sz="6" w:space="0" w:color="FFFFFF"/>
          <w:bottom w:val="single" w:sz="6" w:space="0" w:color="FFFFFF"/>
          <w:right w:val="single" w:sz="6" w:space="0" w:color="FFFFFF"/>
        </w:pBdr>
        <w:shd w:val="solid" w:color="000000" w:fill="FFFFFF"/>
        <w:jc w:val="center"/>
        <w:rPr>
          <w:rFonts w:ascii="Calibri" w:hAnsi="Calibri" w:cs="Arial"/>
          <w:color w:val="FFFFFF"/>
          <w:sz w:val="32"/>
          <w:szCs w:val="32"/>
        </w:rPr>
      </w:pPr>
      <w:r>
        <w:rPr>
          <w:rFonts w:ascii="Calibri" w:hAnsi="Calibri" w:cs="Arial"/>
          <w:b/>
          <w:bCs/>
          <w:color w:val="FFFFFF"/>
          <w:sz w:val="32"/>
          <w:szCs w:val="32"/>
        </w:rPr>
        <w:lastRenderedPageBreak/>
        <w:t>Application Cover Page (10%)</w:t>
      </w:r>
    </w:p>
    <w:p w:rsidR="00495A76" w:rsidRDefault="00495A76" w:rsidP="00495A76">
      <w:pPr>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Calibri" w:hAnsi="Calibri" w:cs="Arial"/>
          <w:b/>
          <w:bCs/>
          <w:sz w:val="18"/>
          <w:szCs w:val="18"/>
        </w:rPr>
      </w:pPr>
    </w:p>
    <w:p w:rsidR="00495A76" w:rsidRPr="00EC7C0C" w:rsidRDefault="00495A76" w:rsidP="00495A76">
      <w:pPr>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Calibri" w:hAnsi="Calibri" w:cs="Arial"/>
          <w:b/>
          <w:bCs/>
          <w:sz w:val="18"/>
          <w:szCs w:val="18"/>
        </w:rPr>
      </w:pPr>
    </w:p>
    <w:tbl>
      <w:tblPr>
        <w:tblW w:w="11370" w:type="dxa"/>
        <w:jc w:val="center"/>
        <w:tblLayout w:type="fixed"/>
        <w:tblCellMar>
          <w:left w:w="120" w:type="dxa"/>
          <w:right w:w="120" w:type="dxa"/>
        </w:tblCellMar>
        <w:tblLook w:val="04A0" w:firstRow="1" w:lastRow="0" w:firstColumn="1" w:lastColumn="0" w:noHBand="0" w:noVBand="1"/>
      </w:tblPr>
      <w:tblGrid>
        <w:gridCol w:w="1725"/>
        <w:gridCol w:w="3510"/>
        <w:gridCol w:w="2700"/>
        <w:gridCol w:w="1330"/>
        <w:gridCol w:w="2105"/>
      </w:tblGrid>
      <w:tr w:rsidR="00495A76" w:rsidRPr="00261330" w:rsidTr="00EB2FA3">
        <w:trPr>
          <w:cantSplit/>
          <w:trHeight w:val="504"/>
          <w:jc w:val="center"/>
        </w:trPr>
        <w:tc>
          <w:tcPr>
            <w:tcW w:w="5235" w:type="dxa"/>
            <w:gridSpan w:val="2"/>
            <w:vMerge w:val="restart"/>
            <w:tcBorders>
              <w:top w:val="single" w:sz="4" w:space="0" w:color="auto"/>
              <w:left w:val="single" w:sz="4" w:space="0" w:color="auto"/>
              <w:bottom w:val="single" w:sz="4" w:space="0" w:color="auto"/>
              <w:right w:val="single" w:sz="4" w:space="0" w:color="auto"/>
            </w:tcBorders>
            <w:shd w:val="clear" w:color="auto" w:fill="D9D9D9"/>
          </w:tcPr>
          <w:p w:rsidR="00495A76" w:rsidRPr="00261330" w:rsidRDefault="00495A76" w:rsidP="00EB2FA3">
            <w:pPr>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Calibri" w:hAnsi="Calibri" w:cs="Arial"/>
                <w:sz w:val="18"/>
                <w:szCs w:val="18"/>
              </w:rPr>
            </w:pPr>
            <w:r w:rsidRPr="00261330">
              <w:rPr>
                <w:rFonts w:ascii="Calibri" w:hAnsi="Calibri" w:cs="Arial"/>
                <w:b/>
                <w:bCs/>
                <w:sz w:val="28"/>
                <w:szCs w:val="28"/>
              </w:rPr>
              <w:t>State of Utah</w:t>
            </w:r>
          </w:p>
          <w:p w:rsidR="00495A76" w:rsidRPr="00261330" w:rsidRDefault="00495A76" w:rsidP="00EB2FA3">
            <w:pPr>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Calibri" w:hAnsi="Calibri" w:cs="Arial"/>
                <w:b/>
                <w:bCs/>
                <w:szCs w:val="20"/>
              </w:rPr>
            </w:pPr>
            <w:r w:rsidRPr="00261330">
              <w:rPr>
                <w:rFonts w:ascii="Calibri" w:hAnsi="Calibri" w:cs="Arial"/>
                <w:b/>
                <w:bCs/>
                <w:szCs w:val="20"/>
              </w:rPr>
              <w:t>Commission on Criminal and</w:t>
            </w:r>
          </w:p>
          <w:p w:rsidR="00495A76" w:rsidRPr="00261330" w:rsidRDefault="00495A76" w:rsidP="00EB2FA3">
            <w:pPr>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Calibri" w:hAnsi="Calibri" w:cs="Arial"/>
                <w:szCs w:val="20"/>
              </w:rPr>
            </w:pPr>
            <w:r w:rsidRPr="00261330">
              <w:rPr>
                <w:rFonts w:ascii="Calibri" w:hAnsi="Calibri" w:cs="Arial"/>
                <w:b/>
                <w:bCs/>
                <w:szCs w:val="20"/>
              </w:rPr>
              <w:t>Juvenile Justice</w:t>
            </w:r>
          </w:p>
          <w:p w:rsidR="00495A76" w:rsidRPr="00261330" w:rsidRDefault="00495A76" w:rsidP="00EB2FA3">
            <w:pPr>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Calibri" w:hAnsi="Calibri" w:cs="Arial"/>
                <w:szCs w:val="20"/>
              </w:rPr>
            </w:pPr>
            <w:r w:rsidRPr="00261330">
              <w:rPr>
                <w:rFonts w:ascii="Calibri" w:hAnsi="Calibri" w:cs="Arial"/>
                <w:szCs w:val="20"/>
              </w:rPr>
              <w:t>Utah State Capitol Complex</w:t>
            </w:r>
          </w:p>
          <w:p w:rsidR="00495A76" w:rsidRPr="00261330" w:rsidRDefault="00495A76" w:rsidP="00EB2FA3">
            <w:pPr>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Calibri" w:hAnsi="Calibri" w:cs="Arial"/>
                <w:szCs w:val="20"/>
              </w:rPr>
            </w:pPr>
            <w:r w:rsidRPr="00261330">
              <w:rPr>
                <w:rFonts w:ascii="Calibri" w:hAnsi="Calibri" w:cs="Arial"/>
                <w:szCs w:val="20"/>
              </w:rPr>
              <w:t>East Office Building, Suite E330</w:t>
            </w:r>
          </w:p>
          <w:p w:rsidR="00495A76" w:rsidRPr="00261330" w:rsidRDefault="00495A76" w:rsidP="00EB2FA3">
            <w:pPr>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Calibri" w:hAnsi="Calibri" w:cs="Arial"/>
                <w:szCs w:val="20"/>
              </w:rPr>
            </w:pPr>
            <w:r w:rsidRPr="00261330">
              <w:rPr>
                <w:rFonts w:ascii="Calibri" w:hAnsi="Calibri" w:cs="Arial"/>
                <w:szCs w:val="20"/>
              </w:rPr>
              <w:t>Salt Lake City, Utah 84114-2330</w:t>
            </w:r>
          </w:p>
          <w:p w:rsidR="00495A76" w:rsidRPr="00261330" w:rsidRDefault="00495A76" w:rsidP="00EB2FA3">
            <w:pPr>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Calibri" w:hAnsi="Calibri" w:cs="Arial"/>
                <w:szCs w:val="20"/>
              </w:rPr>
            </w:pPr>
            <w:r w:rsidRPr="00261330">
              <w:rPr>
                <w:rFonts w:ascii="Calibri" w:hAnsi="Calibri" w:cs="Arial"/>
                <w:szCs w:val="20"/>
              </w:rPr>
              <w:t>Ph:  (801) 538-1031</w:t>
            </w:r>
          </w:p>
          <w:p w:rsidR="00495A76" w:rsidRDefault="00495A76" w:rsidP="00EB2FA3">
            <w:pPr>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jc w:val="center"/>
              <w:rPr>
                <w:rFonts w:ascii="Calibri" w:hAnsi="Calibri" w:cs="Arial"/>
                <w:szCs w:val="20"/>
              </w:rPr>
            </w:pPr>
            <w:r w:rsidRPr="00261330">
              <w:rPr>
                <w:rFonts w:ascii="Calibri" w:hAnsi="Calibri" w:cs="Arial"/>
                <w:szCs w:val="20"/>
              </w:rPr>
              <w:t>Fax: (801) 538-1024</w:t>
            </w:r>
          </w:p>
          <w:p w:rsidR="00495A76" w:rsidRPr="00261330" w:rsidRDefault="00495A76" w:rsidP="00EB2FA3">
            <w:pPr>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jc w:val="center"/>
              <w:rPr>
                <w:rFonts w:ascii="Calibri" w:hAnsi="Calibri" w:cs="Arial"/>
                <w:szCs w:val="20"/>
              </w:rPr>
            </w:pPr>
          </w:p>
          <w:p w:rsidR="00495A76" w:rsidRPr="003E6AA5" w:rsidRDefault="00495A76" w:rsidP="00EB2FA3">
            <w:pPr>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jc w:val="center"/>
              <w:rPr>
                <w:rFonts w:ascii="Calibri" w:hAnsi="Calibri" w:cs="Arial"/>
                <w:b/>
                <w:sz w:val="28"/>
                <w:szCs w:val="28"/>
              </w:rPr>
            </w:pPr>
            <w:r w:rsidRPr="003E6AA5">
              <w:rPr>
                <w:rFonts w:ascii="Calibri" w:hAnsi="Calibri" w:cs="Arial"/>
                <w:b/>
                <w:sz w:val="28"/>
                <w:szCs w:val="28"/>
              </w:rPr>
              <w:t>State Asset Forfeiture Grant (SAFG)</w:t>
            </w:r>
          </w:p>
          <w:p w:rsidR="00495A76" w:rsidRPr="005209CA" w:rsidRDefault="00495A76" w:rsidP="00EB2FA3">
            <w:pPr>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jc w:val="center"/>
              <w:rPr>
                <w:rFonts w:ascii="Calibri" w:hAnsi="Calibri" w:cs="Arial"/>
                <w:color w:val="0000FF"/>
                <w:szCs w:val="20"/>
              </w:rPr>
            </w:pPr>
            <w:r>
              <w:rPr>
                <w:rFonts w:ascii="Calibri" w:hAnsi="Calibri" w:cs="Arial"/>
                <w:color w:val="0000FF"/>
                <w:sz w:val="24"/>
              </w:rPr>
              <w:t>(Competitive)</w:t>
            </w:r>
          </w:p>
        </w:tc>
        <w:tc>
          <w:tcPr>
            <w:tcW w:w="403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495A76" w:rsidRPr="00261330" w:rsidRDefault="00495A76" w:rsidP="00EB2FA3">
            <w:pPr>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rFonts w:ascii="Calibri" w:hAnsi="Calibri" w:cs="Arial"/>
                <w:szCs w:val="20"/>
              </w:rPr>
            </w:pPr>
            <w:r w:rsidRPr="00261330">
              <w:rPr>
                <w:rFonts w:ascii="Calibri" w:hAnsi="Calibri" w:cs="Arial"/>
                <w:b/>
                <w:color w:val="FF0000"/>
                <w:szCs w:val="20"/>
              </w:rPr>
              <w:t>1)</w:t>
            </w:r>
            <w:r w:rsidRPr="00261330">
              <w:rPr>
                <w:rFonts w:ascii="Calibri" w:hAnsi="Calibri" w:cs="Arial"/>
                <w:szCs w:val="20"/>
              </w:rPr>
              <w:t xml:space="preserve"> Your Agency Name and Address:       </w:t>
            </w:r>
            <w:r w:rsidRPr="00261330">
              <w:rPr>
                <w:rFonts w:ascii="Calibri" w:hAnsi="Calibri" w:cs="Arial"/>
                <w:color w:val="FF0000"/>
                <w:szCs w:val="20"/>
              </w:rPr>
              <w:t>(include your full nine digit zip code):</w:t>
            </w:r>
          </w:p>
        </w:tc>
        <w:tc>
          <w:tcPr>
            <w:tcW w:w="2105" w:type="dxa"/>
            <w:tcBorders>
              <w:top w:val="single" w:sz="4" w:space="0" w:color="auto"/>
              <w:left w:val="single" w:sz="4" w:space="0" w:color="auto"/>
              <w:bottom w:val="single" w:sz="4" w:space="0" w:color="auto"/>
              <w:right w:val="single" w:sz="4" w:space="0" w:color="auto"/>
            </w:tcBorders>
            <w:shd w:val="clear" w:color="auto" w:fill="BFBFBF"/>
            <w:vAlign w:val="center"/>
          </w:tcPr>
          <w:p w:rsidR="00495A76" w:rsidRPr="00261330" w:rsidRDefault="00495A76" w:rsidP="00EB2FA3">
            <w:pPr>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rFonts w:ascii="Calibri" w:hAnsi="Calibri" w:cs="Arial"/>
                <w:b/>
                <w:sz w:val="24"/>
              </w:rPr>
            </w:pPr>
            <w:r>
              <w:rPr>
                <w:rFonts w:ascii="Calibri" w:hAnsi="Calibri" w:cs="Arial"/>
                <w:b/>
                <w:sz w:val="24"/>
              </w:rPr>
              <w:t>22N</w:t>
            </w:r>
          </w:p>
        </w:tc>
      </w:tr>
      <w:tr w:rsidR="00495A76" w:rsidRPr="00261330" w:rsidTr="00EB2FA3">
        <w:trPr>
          <w:cantSplit/>
          <w:trHeight w:val="2205"/>
          <w:jc w:val="center"/>
        </w:trPr>
        <w:tc>
          <w:tcPr>
            <w:tcW w:w="5235" w:type="dxa"/>
            <w:gridSpan w:val="2"/>
            <w:vMerge/>
            <w:tcBorders>
              <w:top w:val="single" w:sz="4" w:space="0" w:color="auto"/>
              <w:left w:val="single" w:sz="4" w:space="0" w:color="auto"/>
              <w:bottom w:val="single" w:sz="4" w:space="0" w:color="auto"/>
              <w:right w:val="single" w:sz="4" w:space="0" w:color="auto"/>
            </w:tcBorders>
            <w:vAlign w:val="center"/>
          </w:tcPr>
          <w:p w:rsidR="00495A76" w:rsidRPr="00261330" w:rsidRDefault="00495A76" w:rsidP="00EB2FA3">
            <w:pPr>
              <w:widowControl/>
              <w:autoSpaceDE/>
              <w:autoSpaceDN/>
              <w:adjustRightInd/>
              <w:rPr>
                <w:rFonts w:ascii="Calibri" w:hAnsi="Calibri" w:cs="Arial"/>
                <w:sz w:val="22"/>
                <w:szCs w:val="22"/>
              </w:rPr>
            </w:pPr>
          </w:p>
        </w:tc>
        <w:tc>
          <w:tcPr>
            <w:tcW w:w="6135" w:type="dxa"/>
            <w:gridSpan w:val="3"/>
            <w:tcBorders>
              <w:top w:val="single" w:sz="4" w:space="0" w:color="auto"/>
              <w:left w:val="single" w:sz="4" w:space="0" w:color="auto"/>
              <w:bottom w:val="single" w:sz="4" w:space="0" w:color="auto"/>
              <w:right w:val="single" w:sz="4" w:space="0" w:color="auto"/>
            </w:tcBorders>
          </w:tcPr>
          <w:p w:rsidR="00495A76" w:rsidRPr="00261330" w:rsidRDefault="00495A76" w:rsidP="00EB2FA3">
            <w:pPr>
              <w:widowControl/>
              <w:autoSpaceDE/>
              <w:autoSpaceDN/>
              <w:adjustRightInd/>
              <w:rPr>
                <w:rFonts w:ascii="Calibri" w:hAnsi="Calibri" w:cs="Arial"/>
                <w:sz w:val="22"/>
                <w:szCs w:val="22"/>
              </w:rPr>
            </w:pPr>
          </w:p>
        </w:tc>
      </w:tr>
      <w:tr w:rsidR="00495A76" w:rsidRPr="00741A7F" w:rsidTr="00EB2FA3">
        <w:trPr>
          <w:trHeight w:val="504"/>
          <w:jc w:val="center"/>
        </w:trPr>
        <w:tc>
          <w:tcPr>
            <w:tcW w:w="523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495A76" w:rsidRPr="00741A7F" w:rsidRDefault="00495A76" w:rsidP="00EB2FA3">
            <w:pPr>
              <w:widowControl/>
              <w:autoSpaceDE/>
              <w:autoSpaceDN/>
              <w:adjustRightInd/>
              <w:rPr>
                <w:rFonts w:ascii="Calibri" w:hAnsi="Calibri" w:cs="Arial"/>
                <w:szCs w:val="20"/>
              </w:rPr>
            </w:pPr>
            <w:r>
              <w:rPr>
                <w:rFonts w:ascii="Calibri" w:hAnsi="Calibri" w:cs="Arial"/>
                <w:b/>
                <w:color w:val="FF0000"/>
                <w:szCs w:val="20"/>
                <w:shd w:val="clear" w:color="auto" w:fill="D9D9D9"/>
              </w:rPr>
              <w:t>2</w:t>
            </w:r>
            <w:r w:rsidRPr="006E1EA7">
              <w:rPr>
                <w:rFonts w:ascii="Calibri" w:hAnsi="Calibri" w:cs="Arial"/>
                <w:b/>
                <w:color w:val="FF0000"/>
                <w:sz w:val="18"/>
                <w:szCs w:val="18"/>
                <w:shd w:val="clear" w:color="auto" w:fill="D9D9D9"/>
              </w:rPr>
              <w:t>)</w:t>
            </w:r>
            <w:r w:rsidRPr="006E1EA7">
              <w:rPr>
                <w:rFonts w:ascii="Calibri" w:hAnsi="Calibri" w:cs="Arial"/>
                <w:sz w:val="18"/>
                <w:szCs w:val="18"/>
                <w:shd w:val="clear" w:color="auto" w:fill="D9D9D9"/>
              </w:rPr>
              <w:t xml:space="preserve"> *Print Name and Title of Grant Point of Contact for Your Agency:</w:t>
            </w:r>
          </w:p>
        </w:tc>
        <w:tc>
          <w:tcPr>
            <w:tcW w:w="61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5A76" w:rsidRPr="00741A7F" w:rsidRDefault="00495A76" w:rsidP="00EB2FA3">
            <w:pPr>
              <w:widowControl/>
              <w:autoSpaceDE/>
              <w:autoSpaceDN/>
              <w:adjustRightInd/>
              <w:rPr>
                <w:rFonts w:ascii="Calibri" w:hAnsi="Calibri" w:cs="Arial"/>
                <w:szCs w:val="20"/>
              </w:rPr>
            </w:pPr>
          </w:p>
        </w:tc>
      </w:tr>
      <w:tr w:rsidR="00495A76" w:rsidRPr="00741A7F" w:rsidTr="00EB2FA3">
        <w:trPr>
          <w:trHeight w:val="504"/>
          <w:jc w:val="center"/>
        </w:trPr>
        <w:tc>
          <w:tcPr>
            <w:tcW w:w="1725" w:type="dxa"/>
            <w:tcBorders>
              <w:top w:val="single" w:sz="4" w:space="0" w:color="auto"/>
              <w:left w:val="single" w:sz="4" w:space="0" w:color="auto"/>
              <w:bottom w:val="single" w:sz="4" w:space="0" w:color="auto"/>
              <w:right w:val="single" w:sz="4" w:space="0" w:color="auto"/>
            </w:tcBorders>
            <w:shd w:val="clear" w:color="auto" w:fill="D9D9D9"/>
            <w:vAlign w:val="center"/>
          </w:tcPr>
          <w:p w:rsidR="00495A76" w:rsidRPr="00741A7F" w:rsidRDefault="00495A76" w:rsidP="00EB2FA3">
            <w:pPr>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rFonts w:ascii="Calibri" w:hAnsi="Calibri" w:cs="Arial"/>
                <w:szCs w:val="20"/>
              </w:rPr>
            </w:pPr>
            <w:r>
              <w:rPr>
                <w:rFonts w:ascii="Calibri" w:hAnsi="Calibri" w:cs="Arial"/>
                <w:b/>
                <w:color w:val="FF0000"/>
                <w:szCs w:val="20"/>
              </w:rPr>
              <w:t>3</w:t>
            </w:r>
            <w:r w:rsidRPr="00741A7F">
              <w:rPr>
                <w:rFonts w:ascii="Calibri" w:hAnsi="Calibri" w:cs="Arial"/>
                <w:b/>
                <w:color w:val="FF0000"/>
                <w:szCs w:val="20"/>
              </w:rPr>
              <w:t>)</w:t>
            </w:r>
            <w:r w:rsidRPr="00741A7F">
              <w:rPr>
                <w:rFonts w:ascii="Calibri" w:hAnsi="Calibri" w:cs="Arial"/>
                <w:szCs w:val="20"/>
              </w:rPr>
              <w:t xml:space="preserve"> Email:</w:t>
            </w:r>
          </w:p>
        </w:tc>
        <w:tc>
          <w:tcPr>
            <w:tcW w:w="3510" w:type="dxa"/>
            <w:tcBorders>
              <w:top w:val="single" w:sz="4" w:space="0" w:color="auto"/>
              <w:left w:val="single" w:sz="4" w:space="0" w:color="auto"/>
              <w:bottom w:val="single" w:sz="4" w:space="0" w:color="auto"/>
              <w:right w:val="single" w:sz="4" w:space="0" w:color="auto"/>
            </w:tcBorders>
            <w:shd w:val="clear" w:color="auto" w:fill="FFFFFF"/>
            <w:vAlign w:val="center"/>
          </w:tcPr>
          <w:p w:rsidR="00495A76" w:rsidRPr="00741A7F" w:rsidRDefault="00495A76" w:rsidP="00EB2FA3">
            <w:pPr>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rFonts w:ascii="Calibri" w:hAnsi="Calibri" w:cs="Arial"/>
                <w:szCs w:val="20"/>
              </w:rPr>
            </w:pPr>
          </w:p>
        </w:tc>
        <w:tc>
          <w:tcPr>
            <w:tcW w:w="2700" w:type="dxa"/>
            <w:tcBorders>
              <w:top w:val="single" w:sz="4" w:space="0" w:color="auto"/>
              <w:left w:val="single" w:sz="4" w:space="0" w:color="auto"/>
              <w:bottom w:val="single" w:sz="4" w:space="0" w:color="auto"/>
              <w:right w:val="single" w:sz="4" w:space="0" w:color="auto"/>
            </w:tcBorders>
            <w:shd w:val="clear" w:color="auto" w:fill="D9D9D9"/>
            <w:vAlign w:val="center"/>
          </w:tcPr>
          <w:p w:rsidR="00495A76" w:rsidRPr="00741A7F" w:rsidRDefault="00495A76" w:rsidP="00EB2FA3">
            <w:pPr>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rFonts w:ascii="Calibri" w:hAnsi="Calibri" w:cs="Arial"/>
                <w:szCs w:val="20"/>
              </w:rPr>
            </w:pPr>
            <w:r>
              <w:rPr>
                <w:rFonts w:ascii="Calibri" w:hAnsi="Calibri" w:cs="Arial"/>
                <w:b/>
                <w:color w:val="FF0000"/>
                <w:szCs w:val="20"/>
              </w:rPr>
              <w:t>4</w:t>
            </w:r>
            <w:r w:rsidRPr="00741A7F">
              <w:rPr>
                <w:rFonts w:ascii="Calibri" w:hAnsi="Calibri" w:cs="Arial"/>
                <w:b/>
                <w:color w:val="FF0000"/>
                <w:szCs w:val="20"/>
              </w:rPr>
              <w:t>)</w:t>
            </w:r>
            <w:r w:rsidRPr="00741A7F">
              <w:rPr>
                <w:rFonts w:ascii="Calibri" w:hAnsi="Calibri" w:cs="Arial"/>
                <w:szCs w:val="20"/>
              </w:rPr>
              <w:t xml:space="preserve"> Agency Tax ID #:</w:t>
            </w:r>
          </w:p>
        </w:tc>
        <w:tc>
          <w:tcPr>
            <w:tcW w:w="3435" w:type="dxa"/>
            <w:gridSpan w:val="2"/>
            <w:tcBorders>
              <w:top w:val="single" w:sz="4" w:space="0" w:color="auto"/>
              <w:left w:val="single" w:sz="4" w:space="0" w:color="auto"/>
              <w:bottom w:val="single" w:sz="4" w:space="0" w:color="auto"/>
              <w:right w:val="single" w:sz="4" w:space="0" w:color="auto"/>
            </w:tcBorders>
            <w:vAlign w:val="center"/>
          </w:tcPr>
          <w:p w:rsidR="00495A76" w:rsidRPr="00741A7F" w:rsidRDefault="00495A76" w:rsidP="00EB2FA3">
            <w:pPr>
              <w:widowControl/>
              <w:autoSpaceDE/>
              <w:autoSpaceDN/>
              <w:adjustRightInd/>
              <w:rPr>
                <w:rFonts w:ascii="Calibri" w:hAnsi="Calibri" w:cs="Arial"/>
                <w:szCs w:val="20"/>
              </w:rPr>
            </w:pPr>
          </w:p>
        </w:tc>
      </w:tr>
      <w:tr w:rsidR="00495A76" w:rsidRPr="00741A7F" w:rsidTr="00EB2FA3">
        <w:trPr>
          <w:trHeight w:val="504"/>
          <w:jc w:val="center"/>
        </w:trPr>
        <w:tc>
          <w:tcPr>
            <w:tcW w:w="1725" w:type="dxa"/>
            <w:tcBorders>
              <w:top w:val="single" w:sz="4" w:space="0" w:color="auto"/>
              <w:left w:val="single" w:sz="4" w:space="0" w:color="auto"/>
              <w:bottom w:val="single" w:sz="4" w:space="0" w:color="auto"/>
              <w:right w:val="single" w:sz="4" w:space="0" w:color="auto"/>
            </w:tcBorders>
            <w:shd w:val="clear" w:color="auto" w:fill="D9D9D9"/>
            <w:vAlign w:val="center"/>
          </w:tcPr>
          <w:p w:rsidR="00495A76" w:rsidRPr="00741A7F" w:rsidRDefault="00495A76" w:rsidP="00EB2FA3">
            <w:pPr>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rFonts w:ascii="Calibri" w:hAnsi="Calibri" w:cs="Arial"/>
                <w:szCs w:val="20"/>
              </w:rPr>
            </w:pPr>
            <w:r>
              <w:rPr>
                <w:rFonts w:ascii="Calibri" w:hAnsi="Calibri" w:cs="Arial"/>
                <w:b/>
                <w:color w:val="FF0000"/>
                <w:szCs w:val="20"/>
              </w:rPr>
              <w:t>5</w:t>
            </w:r>
            <w:r w:rsidRPr="00741A7F">
              <w:rPr>
                <w:rFonts w:ascii="Calibri" w:hAnsi="Calibri" w:cs="Arial"/>
                <w:b/>
                <w:color w:val="FF0000"/>
                <w:szCs w:val="20"/>
              </w:rPr>
              <w:t>)</w:t>
            </w:r>
            <w:r w:rsidRPr="00741A7F">
              <w:rPr>
                <w:rFonts w:ascii="Calibri" w:hAnsi="Calibri" w:cs="Arial"/>
                <w:szCs w:val="20"/>
              </w:rPr>
              <w:t xml:space="preserve"> Phone:</w:t>
            </w:r>
          </w:p>
        </w:tc>
        <w:tc>
          <w:tcPr>
            <w:tcW w:w="3510" w:type="dxa"/>
            <w:tcBorders>
              <w:top w:val="single" w:sz="4" w:space="0" w:color="auto"/>
              <w:left w:val="single" w:sz="4" w:space="0" w:color="auto"/>
              <w:bottom w:val="single" w:sz="4" w:space="0" w:color="auto"/>
              <w:right w:val="single" w:sz="4" w:space="0" w:color="auto"/>
            </w:tcBorders>
            <w:shd w:val="clear" w:color="auto" w:fill="FFFFFF"/>
            <w:vAlign w:val="center"/>
          </w:tcPr>
          <w:p w:rsidR="00495A76" w:rsidRPr="00741A7F" w:rsidRDefault="00495A76" w:rsidP="00EB2FA3">
            <w:pPr>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rFonts w:ascii="Calibri" w:hAnsi="Calibri" w:cs="Arial"/>
                <w:szCs w:val="20"/>
              </w:rPr>
            </w:pPr>
          </w:p>
        </w:tc>
        <w:tc>
          <w:tcPr>
            <w:tcW w:w="2700" w:type="dxa"/>
            <w:tcBorders>
              <w:top w:val="single" w:sz="4" w:space="0" w:color="auto"/>
              <w:left w:val="single" w:sz="4" w:space="0" w:color="auto"/>
              <w:bottom w:val="single" w:sz="4" w:space="0" w:color="auto"/>
              <w:right w:val="single" w:sz="4" w:space="0" w:color="auto"/>
            </w:tcBorders>
            <w:shd w:val="clear" w:color="auto" w:fill="D9D9D9"/>
            <w:vAlign w:val="center"/>
          </w:tcPr>
          <w:p w:rsidR="00495A76" w:rsidRPr="00741A7F" w:rsidRDefault="00495A76" w:rsidP="00EB2FA3">
            <w:pPr>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rFonts w:ascii="Calibri" w:hAnsi="Calibri" w:cs="Arial"/>
                <w:b/>
                <w:color w:val="FF0000"/>
                <w:szCs w:val="20"/>
              </w:rPr>
            </w:pPr>
            <w:r>
              <w:rPr>
                <w:rFonts w:ascii="Calibri" w:hAnsi="Calibri" w:cs="Arial"/>
                <w:b/>
                <w:color w:val="FF0000"/>
                <w:szCs w:val="20"/>
              </w:rPr>
              <w:t>6</w:t>
            </w:r>
            <w:r w:rsidRPr="00741A7F">
              <w:rPr>
                <w:rFonts w:ascii="Calibri" w:hAnsi="Calibri" w:cs="Arial"/>
                <w:b/>
                <w:color w:val="FF0000"/>
                <w:szCs w:val="20"/>
              </w:rPr>
              <w:t>)</w:t>
            </w:r>
            <w:r w:rsidRPr="00741A7F">
              <w:rPr>
                <w:rFonts w:ascii="Calibri" w:hAnsi="Calibri" w:cs="Arial"/>
                <w:szCs w:val="20"/>
              </w:rPr>
              <w:t xml:space="preserve"> Grant Start/End Date:</w:t>
            </w:r>
          </w:p>
        </w:tc>
        <w:tc>
          <w:tcPr>
            <w:tcW w:w="3435" w:type="dxa"/>
            <w:gridSpan w:val="2"/>
            <w:tcBorders>
              <w:top w:val="single" w:sz="4" w:space="0" w:color="auto"/>
              <w:left w:val="single" w:sz="4" w:space="0" w:color="auto"/>
              <w:bottom w:val="single" w:sz="4" w:space="0" w:color="auto"/>
              <w:right w:val="single" w:sz="4" w:space="0" w:color="auto"/>
            </w:tcBorders>
            <w:vAlign w:val="center"/>
          </w:tcPr>
          <w:p w:rsidR="00495A76" w:rsidRPr="00741A7F" w:rsidRDefault="00192FD1" w:rsidP="00192FD1">
            <w:pPr>
              <w:widowControl/>
              <w:autoSpaceDE/>
              <w:autoSpaceDN/>
              <w:adjustRightInd/>
              <w:jc w:val="center"/>
              <w:rPr>
                <w:rFonts w:ascii="Calibri" w:hAnsi="Calibri" w:cs="Arial"/>
                <w:b/>
                <w:szCs w:val="20"/>
              </w:rPr>
            </w:pPr>
            <w:r>
              <w:rPr>
                <w:rFonts w:ascii="Calibri" w:hAnsi="Calibri" w:cs="Arial"/>
                <w:b/>
                <w:szCs w:val="20"/>
              </w:rPr>
              <w:t>October</w:t>
            </w:r>
            <w:r w:rsidR="00495A76" w:rsidRPr="00741A7F">
              <w:rPr>
                <w:rFonts w:ascii="Calibri" w:hAnsi="Calibri" w:cs="Arial"/>
                <w:b/>
                <w:szCs w:val="20"/>
              </w:rPr>
              <w:t xml:space="preserve"> 1, 2021 -  </w:t>
            </w:r>
            <w:r>
              <w:rPr>
                <w:rFonts w:ascii="Calibri" w:hAnsi="Calibri" w:cs="Arial"/>
                <w:b/>
                <w:szCs w:val="20"/>
              </w:rPr>
              <w:t>September</w:t>
            </w:r>
            <w:r w:rsidR="00495A76" w:rsidRPr="00741A7F">
              <w:rPr>
                <w:rFonts w:ascii="Calibri" w:hAnsi="Calibri" w:cs="Arial"/>
                <w:b/>
                <w:szCs w:val="20"/>
              </w:rPr>
              <w:t xml:space="preserve"> 30, 2022</w:t>
            </w:r>
          </w:p>
        </w:tc>
      </w:tr>
      <w:tr w:rsidR="00495A76" w:rsidRPr="00741A7F" w:rsidTr="00EB2FA3">
        <w:trPr>
          <w:trHeight w:val="539"/>
          <w:jc w:val="center"/>
        </w:trPr>
        <w:tc>
          <w:tcPr>
            <w:tcW w:w="5235" w:type="dxa"/>
            <w:gridSpan w:val="2"/>
            <w:tcBorders>
              <w:top w:val="single" w:sz="4" w:space="0" w:color="auto"/>
              <w:left w:val="single" w:sz="4" w:space="0" w:color="auto"/>
              <w:bottom w:val="single" w:sz="4" w:space="0" w:color="auto"/>
              <w:right w:val="single" w:sz="4" w:space="0" w:color="auto"/>
            </w:tcBorders>
            <w:shd w:val="clear" w:color="auto" w:fill="A6A6A6"/>
            <w:vAlign w:val="center"/>
          </w:tcPr>
          <w:p w:rsidR="00495A76" w:rsidRPr="00D10A9B" w:rsidRDefault="00495A76" w:rsidP="00EB2FA3">
            <w:pPr>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jc w:val="center"/>
              <w:rPr>
                <w:rFonts w:ascii="Calibri" w:hAnsi="Calibri" w:cs="Arial"/>
                <w:b/>
                <w:szCs w:val="20"/>
              </w:rPr>
            </w:pPr>
            <w:r>
              <w:rPr>
                <w:rFonts w:ascii="Calibri" w:hAnsi="Calibri" w:cs="Arial"/>
                <w:b/>
                <w:color w:val="FF0000"/>
                <w:szCs w:val="20"/>
              </w:rPr>
              <w:t>7</w:t>
            </w:r>
            <w:r w:rsidRPr="00222CB9">
              <w:rPr>
                <w:rFonts w:ascii="Calibri" w:hAnsi="Calibri" w:cs="Arial"/>
                <w:b/>
                <w:color w:val="FF0000"/>
                <w:szCs w:val="20"/>
              </w:rPr>
              <w:t xml:space="preserve">) </w:t>
            </w:r>
            <w:r w:rsidRPr="00D10A9B">
              <w:rPr>
                <w:rFonts w:ascii="Calibri" w:hAnsi="Calibri" w:cs="Arial"/>
                <w:b/>
                <w:szCs w:val="20"/>
              </w:rPr>
              <w:t>Budget Table</w:t>
            </w:r>
          </w:p>
        </w:tc>
        <w:tc>
          <w:tcPr>
            <w:tcW w:w="6135" w:type="dxa"/>
            <w:gridSpan w:val="3"/>
            <w:tcBorders>
              <w:top w:val="single" w:sz="4" w:space="0" w:color="auto"/>
              <w:left w:val="single" w:sz="4" w:space="0" w:color="auto"/>
              <w:bottom w:val="single" w:sz="4" w:space="0" w:color="auto"/>
              <w:right w:val="single" w:sz="4" w:space="0" w:color="auto"/>
            </w:tcBorders>
            <w:shd w:val="clear" w:color="auto" w:fill="A6A6A6"/>
            <w:vAlign w:val="center"/>
          </w:tcPr>
          <w:p w:rsidR="00495A76" w:rsidRPr="00741A7F" w:rsidRDefault="00495A76" w:rsidP="00EB2FA3">
            <w:pPr>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jc w:val="center"/>
              <w:rPr>
                <w:rFonts w:ascii="Calibri" w:hAnsi="Calibri" w:cs="Arial"/>
                <w:b/>
                <w:szCs w:val="20"/>
              </w:rPr>
            </w:pPr>
            <w:r>
              <w:rPr>
                <w:rFonts w:ascii="Calibri" w:hAnsi="Calibri" w:cs="Arial"/>
                <w:b/>
                <w:szCs w:val="20"/>
              </w:rPr>
              <w:t>SAFG</w:t>
            </w:r>
            <w:r w:rsidRPr="00741A7F">
              <w:rPr>
                <w:rFonts w:ascii="Calibri" w:hAnsi="Calibri" w:cs="Arial"/>
                <w:b/>
                <w:szCs w:val="20"/>
              </w:rPr>
              <w:t xml:space="preserve">  Funds</w:t>
            </w:r>
          </w:p>
        </w:tc>
      </w:tr>
      <w:tr w:rsidR="00495A76" w:rsidRPr="00741A7F" w:rsidTr="00EB2FA3">
        <w:trPr>
          <w:trHeight w:val="504"/>
          <w:jc w:val="center"/>
        </w:trPr>
        <w:tc>
          <w:tcPr>
            <w:tcW w:w="523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495A76" w:rsidRPr="00741A7F" w:rsidRDefault="00495A76" w:rsidP="00EB2FA3">
            <w:pPr>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jc w:val="right"/>
              <w:rPr>
                <w:rFonts w:ascii="Calibri" w:hAnsi="Calibri" w:cs="Arial"/>
                <w:szCs w:val="20"/>
              </w:rPr>
            </w:pPr>
            <w:r>
              <w:rPr>
                <w:rFonts w:ascii="Calibri" w:hAnsi="Calibri" w:cs="Arial"/>
                <w:szCs w:val="20"/>
              </w:rPr>
              <w:t>Personnel Costs:</w:t>
            </w:r>
          </w:p>
        </w:tc>
        <w:tc>
          <w:tcPr>
            <w:tcW w:w="6135" w:type="dxa"/>
            <w:gridSpan w:val="3"/>
            <w:tcBorders>
              <w:top w:val="single" w:sz="4" w:space="0" w:color="auto"/>
              <w:left w:val="single" w:sz="4" w:space="0" w:color="auto"/>
              <w:bottom w:val="single" w:sz="4" w:space="0" w:color="auto"/>
              <w:right w:val="single" w:sz="4" w:space="0" w:color="auto"/>
            </w:tcBorders>
          </w:tcPr>
          <w:p w:rsidR="00495A76" w:rsidRPr="00741A7F" w:rsidRDefault="00495A76" w:rsidP="00EB2FA3">
            <w:pPr>
              <w:rPr>
                <w:rFonts w:ascii="Calibri" w:hAnsi="Calibri" w:cs="Arial"/>
                <w:b/>
                <w:bCs/>
                <w:i/>
                <w:szCs w:val="20"/>
              </w:rPr>
            </w:pPr>
            <w:r w:rsidRPr="00741A7F">
              <w:rPr>
                <w:rFonts w:ascii="Calibri" w:hAnsi="Calibri" w:cs="Arial"/>
                <w:b/>
                <w:bCs/>
                <w:i/>
                <w:szCs w:val="20"/>
              </w:rPr>
              <w:t>$0</w:t>
            </w:r>
          </w:p>
        </w:tc>
      </w:tr>
      <w:tr w:rsidR="00495A76" w:rsidRPr="00741A7F" w:rsidTr="00EB2FA3">
        <w:trPr>
          <w:trHeight w:val="504"/>
          <w:jc w:val="center"/>
        </w:trPr>
        <w:tc>
          <w:tcPr>
            <w:tcW w:w="523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495A76" w:rsidRPr="00741A7F" w:rsidRDefault="00495A76" w:rsidP="00EB2FA3">
            <w:pPr>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jc w:val="right"/>
              <w:rPr>
                <w:rFonts w:ascii="Calibri" w:hAnsi="Calibri" w:cs="Arial"/>
                <w:szCs w:val="20"/>
              </w:rPr>
            </w:pPr>
            <w:r w:rsidRPr="00741A7F">
              <w:rPr>
                <w:rFonts w:ascii="Calibri" w:hAnsi="Calibri" w:cs="Arial"/>
                <w:szCs w:val="20"/>
              </w:rPr>
              <w:t>Contract Services</w:t>
            </w:r>
            <w:r>
              <w:rPr>
                <w:rFonts w:ascii="Calibri" w:hAnsi="Calibri" w:cs="Arial"/>
                <w:szCs w:val="20"/>
              </w:rPr>
              <w:t>:</w:t>
            </w:r>
          </w:p>
        </w:tc>
        <w:tc>
          <w:tcPr>
            <w:tcW w:w="6135" w:type="dxa"/>
            <w:gridSpan w:val="3"/>
            <w:tcBorders>
              <w:top w:val="single" w:sz="4" w:space="0" w:color="auto"/>
              <w:left w:val="single" w:sz="4" w:space="0" w:color="auto"/>
              <w:bottom w:val="single" w:sz="4" w:space="0" w:color="auto"/>
              <w:right w:val="single" w:sz="4" w:space="0" w:color="auto"/>
            </w:tcBorders>
          </w:tcPr>
          <w:p w:rsidR="00495A76" w:rsidRPr="00741A7F" w:rsidRDefault="00495A76" w:rsidP="00EB2FA3">
            <w:pPr>
              <w:rPr>
                <w:szCs w:val="20"/>
              </w:rPr>
            </w:pPr>
            <w:r w:rsidRPr="00741A7F">
              <w:rPr>
                <w:rFonts w:ascii="Calibri" w:hAnsi="Calibri" w:cs="Arial"/>
                <w:b/>
                <w:bCs/>
                <w:i/>
                <w:szCs w:val="20"/>
              </w:rPr>
              <w:t>$0</w:t>
            </w:r>
          </w:p>
        </w:tc>
      </w:tr>
      <w:tr w:rsidR="00495A76" w:rsidRPr="00741A7F" w:rsidTr="00EB2FA3">
        <w:trPr>
          <w:trHeight w:val="504"/>
          <w:jc w:val="center"/>
        </w:trPr>
        <w:tc>
          <w:tcPr>
            <w:tcW w:w="523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495A76" w:rsidRPr="00741A7F" w:rsidRDefault="00495A76" w:rsidP="00EB2FA3">
            <w:pPr>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jc w:val="right"/>
              <w:rPr>
                <w:rFonts w:ascii="Calibri" w:hAnsi="Calibri" w:cs="Arial"/>
                <w:szCs w:val="20"/>
              </w:rPr>
            </w:pPr>
            <w:r w:rsidRPr="00741A7F">
              <w:rPr>
                <w:rFonts w:ascii="Calibri" w:hAnsi="Calibri" w:cs="Arial"/>
                <w:szCs w:val="20"/>
              </w:rPr>
              <w:t>Equipment, Supplies, &amp; Operating (ESO)</w:t>
            </w:r>
            <w:r>
              <w:rPr>
                <w:rFonts w:ascii="Calibri" w:hAnsi="Calibri" w:cs="Arial"/>
                <w:szCs w:val="20"/>
              </w:rPr>
              <w:t>:</w:t>
            </w:r>
          </w:p>
        </w:tc>
        <w:tc>
          <w:tcPr>
            <w:tcW w:w="6135" w:type="dxa"/>
            <w:gridSpan w:val="3"/>
            <w:tcBorders>
              <w:top w:val="single" w:sz="4" w:space="0" w:color="auto"/>
              <w:left w:val="single" w:sz="4" w:space="0" w:color="auto"/>
              <w:bottom w:val="single" w:sz="4" w:space="0" w:color="auto"/>
              <w:right w:val="single" w:sz="4" w:space="0" w:color="auto"/>
            </w:tcBorders>
          </w:tcPr>
          <w:p w:rsidR="00495A76" w:rsidRPr="00741A7F" w:rsidRDefault="00495A76" w:rsidP="00EB2FA3">
            <w:pPr>
              <w:rPr>
                <w:szCs w:val="20"/>
              </w:rPr>
            </w:pPr>
            <w:r w:rsidRPr="00741A7F">
              <w:rPr>
                <w:rFonts w:ascii="Calibri" w:hAnsi="Calibri" w:cs="Arial"/>
                <w:b/>
                <w:bCs/>
                <w:i/>
                <w:szCs w:val="20"/>
              </w:rPr>
              <w:t>$0</w:t>
            </w:r>
          </w:p>
        </w:tc>
      </w:tr>
      <w:tr w:rsidR="00495A76" w:rsidRPr="00741A7F" w:rsidTr="00EB2FA3">
        <w:trPr>
          <w:trHeight w:val="504"/>
          <w:jc w:val="center"/>
        </w:trPr>
        <w:tc>
          <w:tcPr>
            <w:tcW w:w="523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495A76" w:rsidRPr="00741A7F" w:rsidRDefault="00495A76" w:rsidP="00EB2FA3">
            <w:pPr>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jc w:val="right"/>
              <w:rPr>
                <w:rFonts w:ascii="Calibri" w:hAnsi="Calibri" w:cs="Arial"/>
                <w:szCs w:val="20"/>
              </w:rPr>
            </w:pPr>
            <w:r w:rsidRPr="00741A7F">
              <w:rPr>
                <w:rFonts w:ascii="Calibri" w:hAnsi="Calibri" w:cs="Arial"/>
                <w:szCs w:val="20"/>
              </w:rPr>
              <w:t>Travel/Training</w:t>
            </w:r>
            <w:r>
              <w:rPr>
                <w:rFonts w:ascii="Calibri" w:hAnsi="Calibri" w:cs="Arial"/>
                <w:szCs w:val="20"/>
              </w:rPr>
              <w:t>:</w:t>
            </w:r>
          </w:p>
        </w:tc>
        <w:tc>
          <w:tcPr>
            <w:tcW w:w="6135" w:type="dxa"/>
            <w:gridSpan w:val="3"/>
            <w:tcBorders>
              <w:top w:val="single" w:sz="4" w:space="0" w:color="auto"/>
              <w:left w:val="single" w:sz="4" w:space="0" w:color="auto"/>
              <w:bottom w:val="single" w:sz="4" w:space="0" w:color="auto"/>
              <w:right w:val="single" w:sz="4" w:space="0" w:color="auto"/>
            </w:tcBorders>
          </w:tcPr>
          <w:p w:rsidR="00495A76" w:rsidRPr="00741A7F" w:rsidRDefault="00495A76" w:rsidP="00EB2FA3">
            <w:pPr>
              <w:rPr>
                <w:szCs w:val="20"/>
              </w:rPr>
            </w:pPr>
            <w:r w:rsidRPr="00741A7F">
              <w:rPr>
                <w:rFonts w:ascii="Calibri" w:hAnsi="Calibri" w:cs="Arial"/>
                <w:b/>
                <w:bCs/>
                <w:i/>
                <w:szCs w:val="20"/>
              </w:rPr>
              <w:t>$0</w:t>
            </w:r>
          </w:p>
        </w:tc>
      </w:tr>
      <w:tr w:rsidR="00495A76" w:rsidRPr="00741A7F" w:rsidTr="00EB2FA3">
        <w:trPr>
          <w:trHeight w:val="504"/>
          <w:jc w:val="center"/>
        </w:trPr>
        <w:tc>
          <w:tcPr>
            <w:tcW w:w="523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495A76" w:rsidRPr="00741A7F" w:rsidRDefault="00495A76" w:rsidP="00EB2FA3">
            <w:pPr>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jc w:val="right"/>
              <w:rPr>
                <w:rFonts w:ascii="Calibri" w:hAnsi="Calibri" w:cs="Arial"/>
                <w:b/>
                <w:szCs w:val="20"/>
              </w:rPr>
            </w:pPr>
            <w:r w:rsidRPr="00741A7F">
              <w:rPr>
                <w:rFonts w:ascii="Calibri" w:hAnsi="Calibri" w:cs="Arial"/>
                <w:b/>
                <w:szCs w:val="20"/>
              </w:rPr>
              <w:t>Column Totals</w:t>
            </w:r>
          </w:p>
        </w:tc>
        <w:tc>
          <w:tcPr>
            <w:tcW w:w="6135" w:type="dxa"/>
            <w:gridSpan w:val="3"/>
            <w:tcBorders>
              <w:top w:val="single" w:sz="4" w:space="0" w:color="auto"/>
              <w:left w:val="single" w:sz="4" w:space="0" w:color="auto"/>
              <w:bottom w:val="single" w:sz="4" w:space="0" w:color="auto"/>
              <w:right w:val="single" w:sz="4" w:space="0" w:color="auto"/>
            </w:tcBorders>
          </w:tcPr>
          <w:p w:rsidR="00495A76" w:rsidRPr="00741A7F" w:rsidRDefault="00495A76" w:rsidP="00EB2FA3">
            <w:pPr>
              <w:rPr>
                <w:szCs w:val="20"/>
              </w:rPr>
            </w:pPr>
            <w:r w:rsidRPr="00741A7F">
              <w:rPr>
                <w:rFonts w:ascii="Calibri" w:hAnsi="Calibri" w:cs="Arial"/>
                <w:b/>
                <w:bCs/>
                <w:i/>
                <w:szCs w:val="20"/>
              </w:rPr>
              <w:t>$0</w:t>
            </w:r>
          </w:p>
        </w:tc>
      </w:tr>
      <w:tr w:rsidR="00495A76" w:rsidRPr="00741A7F" w:rsidTr="00EB2FA3">
        <w:trPr>
          <w:trHeight w:val="274"/>
          <w:jc w:val="center"/>
        </w:trPr>
        <w:tc>
          <w:tcPr>
            <w:tcW w:w="11370" w:type="dxa"/>
            <w:gridSpan w:val="5"/>
            <w:tcBorders>
              <w:top w:val="single" w:sz="4" w:space="0" w:color="auto"/>
              <w:left w:val="single" w:sz="4" w:space="0" w:color="auto"/>
              <w:bottom w:val="single" w:sz="4" w:space="0" w:color="auto"/>
              <w:right w:val="single" w:sz="4" w:space="0" w:color="auto"/>
            </w:tcBorders>
            <w:shd w:val="clear" w:color="auto" w:fill="A6A6A6"/>
            <w:vAlign w:val="center"/>
          </w:tcPr>
          <w:p w:rsidR="00495A76" w:rsidRPr="00741A7F" w:rsidRDefault="00495A76" w:rsidP="00EB2FA3">
            <w:pPr>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rFonts w:ascii="Calibri" w:hAnsi="Calibri" w:cs="Arial"/>
                <w:szCs w:val="20"/>
              </w:rPr>
            </w:pPr>
          </w:p>
        </w:tc>
      </w:tr>
      <w:tr w:rsidR="00495A76" w:rsidRPr="00741A7F" w:rsidTr="00EB2FA3">
        <w:trPr>
          <w:trHeight w:val="504"/>
          <w:jc w:val="center"/>
        </w:trPr>
        <w:tc>
          <w:tcPr>
            <w:tcW w:w="523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495A76" w:rsidRPr="00741A7F" w:rsidRDefault="00495A76" w:rsidP="00EB2FA3">
            <w:pPr>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rPr>
                <w:rFonts w:ascii="Calibri" w:hAnsi="Calibri" w:cs="Arial"/>
                <w:szCs w:val="20"/>
              </w:rPr>
            </w:pPr>
            <w:r>
              <w:rPr>
                <w:rFonts w:ascii="Calibri" w:hAnsi="Calibri" w:cs="Arial"/>
                <w:b/>
                <w:color w:val="FF0000"/>
                <w:szCs w:val="20"/>
              </w:rPr>
              <w:t>8</w:t>
            </w:r>
            <w:r w:rsidRPr="00741A7F">
              <w:rPr>
                <w:rFonts w:ascii="Calibri" w:hAnsi="Calibri" w:cs="Arial"/>
                <w:b/>
                <w:color w:val="FF0000"/>
                <w:szCs w:val="20"/>
              </w:rPr>
              <w:t>)</w:t>
            </w:r>
            <w:r w:rsidRPr="00741A7F">
              <w:rPr>
                <w:rFonts w:ascii="Calibri" w:hAnsi="Calibri" w:cs="Arial"/>
                <w:szCs w:val="20"/>
              </w:rPr>
              <w:t xml:space="preserve"> **Print Name and Title of Official Authorized to Sign</w:t>
            </w:r>
          </w:p>
        </w:tc>
        <w:tc>
          <w:tcPr>
            <w:tcW w:w="61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5A76" w:rsidRPr="00741A7F" w:rsidRDefault="00495A76" w:rsidP="00EB2FA3">
            <w:pPr>
              <w:rPr>
                <w:rFonts w:ascii="Calibri" w:hAnsi="Calibri" w:cs="Arial"/>
                <w:szCs w:val="20"/>
              </w:rPr>
            </w:pPr>
          </w:p>
        </w:tc>
      </w:tr>
      <w:tr w:rsidR="00495A76" w:rsidRPr="00741A7F" w:rsidTr="00EB2FA3">
        <w:trPr>
          <w:trHeight w:val="504"/>
          <w:jc w:val="center"/>
        </w:trPr>
        <w:tc>
          <w:tcPr>
            <w:tcW w:w="523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495A76" w:rsidRPr="00741A7F" w:rsidRDefault="00495A76" w:rsidP="00EB2FA3">
            <w:pPr>
              <w:rPr>
                <w:rFonts w:ascii="Calibri" w:hAnsi="Calibri" w:cs="Arial"/>
                <w:szCs w:val="20"/>
              </w:rPr>
            </w:pPr>
            <w:r>
              <w:rPr>
                <w:rFonts w:ascii="Calibri" w:hAnsi="Calibri" w:cs="Arial"/>
                <w:b/>
                <w:color w:val="FF0000"/>
                <w:szCs w:val="20"/>
              </w:rPr>
              <w:t>9</w:t>
            </w:r>
            <w:r w:rsidRPr="00741A7F">
              <w:rPr>
                <w:rFonts w:ascii="Calibri" w:hAnsi="Calibri" w:cs="Arial"/>
                <w:b/>
                <w:color w:val="FF0000"/>
                <w:szCs w:val="20"/>
              </w:rPr>
              <w:t>)</w:t>
            </w:r>
            <w:r w:rsidRPr="00741A7F">
              <w:rPr>
                <w:rFonts w:ascii="Calibri" w:hAnsi="Calibri" w:cs="Arial"/>
                <w:szCs w:val="20"/>
              </w:rPr>
              <w:t xml:space="preserve"> Signature of Official Authorized to Sign</w:t>
            </w:r>
          </w:p>
        </w:tc>
        <w:tc>
          <w:tcPr>
            <w:tcW w:w="61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5A76" w:rsidRPr="00741A7F" w:rsidRDefault="00495A76" w:rsidP="00EB2FA3">
            <w:pPr>
              <w:rPr>
                <w:rFonts w:ascii="Calibri" w:hAnsi="Calibri" w:cs="Arial"/>
                <w:bCs/>
                <w:szCs w:val="20"/>
              </w:rPr>
            </w:pPr>
          </w:p>
        </w:tc>
      </w:tr>
      <w:tr w:rsidR="00495A76" w:rsidRPr="00CD3DFF" w:rsidTr="00EB2FA3">
        <w:trPr>
          <w:trHeight w:val="274"/>
          <w:jc w:val="center"/>
        </w:trPr>
        <w:tc>
          <w:tcPr>
            <w:tcW w:w="11370" w:type="dxa"/>
            <w:gridSpan w:val="5"/>
            <w:tcBorders>
              <w:top w:val="single" w:sz="4" w:space="0" w:color="auto"/>
              <w:left w:val="single" w:sz="4" w:space="0" w:color="auto"/>
              <w:right w:val="single" w:sz="4" w:space="0" w:color="auto"/>
            </w:tcBorders>
            <w:shd w:val="clear" w:color="auto" w:fill="D9D9D9" w:themeFill="background1" w:themeFillShade="D9"/>
            <w:vAlign w:val="center"/>
          </w:tcPr>
          <w:p w:rsidR="00495A76" w:rsidRDefault="00495A76" w:rsidP="00EB2FA3">
            <w:pPr>
              <w:rPr>
                <w:rFonts w:ascii="Calibri" w:hAnsi="Calibri" w:cs="Arial"/>
                <w:szCs w:val="20"/>
              </w:rPr>
            </w:pPr>
            <w:r w:rsidRPr="00D96453">
              <w:rPr>
                <w:rFonts w:ascii="Calibri" w:hAnsi="Calibri" w:cs="Arial"/>
                <w:b/>
                <w:bCs/>
                <w:szCs w:val="20"/>
              </w:rPr>
              <w:t>*</w:t>
            </w:r>
            <w:r w:rsidRPr="00D96453">
              <w:rPr>
                <w:rFonts w:ascii="Calibri" w:hAnsi="Calibri" w:cs="Arial"/>
                <w:szCs w:val="20"/>
              </w:rPr>
              <w:t xml:space="preserve"> The Project Director is the individual responsible for the day-to-day management of the grant pro</w:t>
            </w:r>
            <w:r>
              <w:rPr>
                <w:rFonts w:ascii="Calibri" w:hAnsi="Calibri" w:cs="Arial"/>
                <w:szCs w:val="20"/>
              </w:rPr>
              <w:t>ject</w:t>
            </w:r>
            <w:r w:rsidRPr="00D96453">
              <w:rPr>
                <w:rFonts w:ascii="Calibri" w:hAnsi="Calibri" w:cs="Arial"/>
                <w:szCs w:val="20"/>
              </w:rPr>
              <w:t>.</w:t>
            </w:r>
          </w:p>
          <w:p w:rsidR="00495A76" w:rsidRPr="00CD3DFF" w:rsidRDefault="00495A76" w:rsidP="00EB2FA3">
            <w:pPr>
              <w:rPr>
                <w:rFonts w:ascii="Calibri" w:hAnsi="Calibri" w:cs="Arial"/>
                <w:b/>
                <w:bCs/>
                <w:sz w:val="22"/>
                <w:szCs w:val="22"/>
              </w:rPr>
            </w:pPr>
          </w:p>
        </w:tc>
      </w:tr>
      <w:tr w:rsidR="00495A76" w:rsidRPr="00CD3DFF" w:rsidTr="00EB2FA3">
        <w:trPr>
          <w:trHeight w:val="274"/>
          <w:jc w:val="center"/>
        </w:trPr>
        <w:tc>
          <w:tcPr>
            <w:tcW w:w="11370" w:type="dxa"/>
            <w:gridSpan w:val="5"/>
            <w:tcBorders>
              <w:left w:val="single" w:sz="4" w:space="0" w:color="auto"/>
              <w:bottom w:val="single" w:sz="4" w:space="0" w:color="auto"/>
              <w:right w:val="single" w:sz="4" w:space="0" w:color="auto"/>
            </w:tcBorders>
            <w:shd w:val="clear" w:color="auto" w:fill="D9D9D9" w:themeFill="background1" w:themeFillShade="D9"/>
            <w:vAlign w:val="center"/>
          </w:tcPr>
          <w:p w:rsidR="00495A76" w:rsidRPr="005446BB" w:rsidRDefault="00495A76" w:rsidP="00EB2FA3">
            <w:pPr>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cs="Arial"/>
                <w:szCs w:val="20"/>
              </w:rPr>
            </w:pPr>
            <w:r w:rsidRPr="005446BB">
              <w:rPr>
                <w:rFonts w:ascii="Calibri" w:hAnsi="Calibri" w:cs="Arial"/>
                <w:szCs w:val="20"/>
              </w:rPr>
              <w:t>*</w:t>
            </w:r>
            <w:r>
              <w:rPr>
                <w:rFonts w:ascii="Calibri" w:hAnsi="Calibri" w:cs="Arial"/>
                <w:szCs w:val="20"/>
              </w:rPr>
              <w:t>*</w:t>
            </w:r>
            <w:r w:rsidRPr="005446BB">
              <w:rPr>
                <w:rFonts w:ascii="Calibri" w:hAnsi="Calibri" w:cs="Arial"/>
                <w:szCs w:val="20"/>
              </w:rPr>
              <w:t>Official authorized to sign includes: City Mayor, City Manager, County Commissioner, County Mayor, State Agency CEO, and Private</w:t>
            </w:r>
            <w:r>
              <w:rPr>
                <w:rFonts w:ascii="Calibri" w:hAnsi="Calibri" w:cs="Arial"/>
                <w:szCs w:val="20"/>
              </w:rPr>
              <w:t xml:space="preserve"> </w:t>
            </w:r>
            <w:r w:rsidRPr="005446BB">
              <w:rPr>
                <w:rFonts w:ascii="Calibri" w:hAnsi="Calibri" w:cs="Arial"/>
                <w:szCs w:val="20"/>
              </w:rPr>
              <w:t xml:space="preserve">nonprofit CEO. </w:t>
            </w:r>
          </w:p>
          <w:p w:rsidR="00495A76" w:rsidRPr="00CD3DFF" w:rsidRDefault="00495A76" w:rsidP="00EB2FA3">
            <w:pPr>
              <w:rPr>
                <w:rFonts w:ascii="Calibri" w:hAnsi="Calibri" w:cs="Arial"/>
                <w:b/>
                <w:bCs/>
                <w:sz w:val="22"/>
                <w:szCs w:val="22"/>
              </w:rPr>
            </w:pPr>
          </w:p>
        </w:tc>
      </w:tr>
      <w:tr w:rsidR="00495A76" w:rsidRPr="00CD3DFF" w:rsidTr="00EB2FA3">
        <w:trPr>
          <w:trHeight w:val="274"/>
          <w:jc w:val="center"/>
        </w:trPr>
        <w:tc>
          <w:tcPr>
            <w:tcW w:w="11370" w:type="dxa"/>
            <w:gridSpan w:val="5"/>
            <w:tcBorders>
              <w:top w:val="single" w:sz="4" w:space="0" w:color="auto"/>
              <w:left w:val="single" w:sz="4" w:space="0" w:color="auto"/>
              <w:bottom w:val="single" w:sz="4" w:space="0" w:color="auto"/>
              <w:right w:val="single" w:sz="4" w:space="0" w:color="auto"/>
            </w:tcBorders>
            <w:shd w:val="clear" w:color="auto" w:fill="A6A6A6"/>
            <w:vAlign w:val="center"/>
          </w:tcPr>
          <w:p w:rsidR="00495A76" w:rsidRPr="00CD3DFF" w:rsidRDefault="00495A76" w:rsidP="00EB2FA3">
            <w:pPr>
              <w:jc w:val="center"/>
              <w:rPr>
                <w:rFonts w:ascii="Calibri" w:hAnsi="Calibri" w:cs="Arial"/>
                <w:b/>
                <w:bCs/>
                <w:sz w:val="22"/>
                <w:szCs w:val="22"/>
              </w:rPr>
            </w:pPr>
            <w:r w:rsidRPr="00CD3DFF">
              <w:rPr>
                <w:rFonts w:ascii="Calibri" w:hAnsi="Calibri" w:cs="Arial"/>
                <w:b/>
                <w:bCs/>
                <w:sz w:val="22"/>
                <w:szCs w:val="22"/>
              </w:rPr>
              <w:t>For CCJJ Use Only</w:t>
            </w:r>
          </w:p>
        </w:tc>
      </w:tr>
      <w:tr w:rsidR="00495A76" w:rsidRPr="00261330" w:rsidTr="00EB2FA3">
        <w:trPr>
          <w:trHeight w:val="845"/>
          <w:jc w:val="center"/>
        </w:trPr>
        <w:tc>
          <w:tcPr>
            <w:tcW w:w="5235" w:type="dxa"/>
            <w:gridSpan w:val="2"/>
            <w:tcBorders>
              <w:top w:val="single" w:sz="4" w:space="0" w:color="auto"/>
              <w:left w:val="single" w:sz="4" w:space="0" w:color="auto"/>
              <w:bottom w:val="single" w:sz="4" w:space="0" w:color="auto"/>
              <w:right w:val="single" w:sz="4" w:space="0" w:color="auto"/>
            </w:tcBorders>
            <w:shd w:val="clear" w:color="auto" w:fill="A6A6A6"/>
            <w:vAlign w:val="center"/>
          </w:tcPr>
          <w:p w:rsidR="00495A76" w:rsidRDefault="00495A76" w:rsidP="00EB2FA3">
            <w:pPr>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jc w:val="center"/>
              <w:rPr>
                <w:rFonts w:ascii="Calibri" w:hAnsi="Calibri" w:cs="Arial"/>
                <w:b/>
                <w:sz w:val="22"/>
                <w:szCs w:val="22"/>
              </w:rPr>
            </w:pPr>
            <w:r>
              <w:rPr>
                <w:rFonts w:ascii="Calibri" w:hAnsi="Calibri" w:cs="Arial"/>
                <w:b/>
                <w:sz w:val="22"/>
                <w:szCs w:val="22"/>
              </w:rPr>
              <w:t xml:space="preserve">Tom Ross, </w:t>
            </w:r>
          </w:p>
          <w:p w:rsidR="00495A76" w:rsidRPr="00261330" w:rsidRDefault="00495A76" w:rsidP="00EB2FA3">
            <w:pPr>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jc w:val="center"/>
              <w:rPr>
                <w:rFonts w:ascii="Calibri" w:hAnsi="Calibri" w:cs="Arial"/>
                <w:b/>
                <w:sz w:val="24"/>
              </w:rPr>
            </w:pPr>
            <w:r>
              <w:rPr>
                <w:rFonts w:ascii="Calibri" w:hAnsi="Calibri" w:cs="Arial"/>
                <w:b/>
                <w:sz w:val="22"/>
                <w:szCs w:val="22"/>
              </w:rPr>
              <w:t>Executive Director of CCJJ</w:t>
            </w:r>
          </w:p>
        </w:tc>
        <w:tc>
          <w:tcPr>
            <w:tcW w:w="6135"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495A76" w:rsidRPr="00261330" w:rsidRDefault="00495A76" w:rsidP="00EB2FA3">
            <w:pPr>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58"/>
              <w:jc w:val="center"/>
              <w:rPr>
                <w:rFonts w:ascii="Calibri" w:hAnsi="Calibri" w:cs="Arial"/>
                <w:b/>
                <w:bCs/>
                <w:sz w:val="24"/>
              </w:rPr>
            </w:pPr>
          </w:p>
        </w:tc>
      </w:tr>
    </w:tbl>
    <w:p w:rsidR="00495A76" w:rsidRDefault="00495A76" w:rsidP="00CF0C4B">
      <w:pPr>
        <w:tabs>
          <w:tab w:val="left" w:pos="-1080"/>
          <w:tab w:val="left" w:pos="-720"/>
          <w:tab w:val="left" w:pos="0"/>
          <w:tab w:val="left" w:pos="720"/>
          <w:tab w:val="left" w:pos="990"/>
          <w:tab w:val="left" w:pos="2160"/>
        </w:tabs>
        <w:ind w:firstLine="5760"/>
        <w:jc w:val="both"/>
        <w:rPr>
          <w:rFonts w:asciiTheme="minorHAnsi" w:hAnsiTheme="minorHAnsi" w:cstheme="minorHAnsi"/>
          <w:sz w:val="22"/>
          <w:szCs w:val="22"/>
        </w:rPr>
      </w:pPr>
    </w:p>
    <w:p w:rsidR="00495A76" w:rsidRDefault="00495A76" w:rsidP="00CF0C4B">
      <w:pPr>
        <w:tabs>
          <w:tab w:val="left" w:pos="-1080"/>
          <w:tab w:val="left" w:pos="-720"/>
          <w:tab w:val="left" w:pos="0"/>
          <w:tab w:val="left" w:pos="720"/>
          <w:tab w:val="left" w:pos="990"/>
          <w:tab w:val="left" w:pos="2160"/>
        </w:tabs>
        <w:ind w:firstLine="5760"/>
        <w:jc w:val="both"/>
        <w:rPr>
          <w:rFonts w:asciiTheme="minorHAnsi" w:hAnsiTheme="minorHAnsi" w:cstheme="minorHAnsi"/>
          <w:sz w:val="22"/>
          <w:szCs w:val="22"/>
        </w:rPr>
      </w:pPr>
    </w:p>
    <w:p w:rsidR="00DC5E49" w:rsidRPr="003C0353" w:rsidRDefault="00DC5E49" w:rsidP="00DC5E49">
      <w:pPr>
        <w:pBdr>
          <w:top w:val="single" w:sz="6" w:space="0" w:color="FFFFFF"/>
          <w:left w:val="single" w:sz="6" w:space="0" w:color="FFFFFF"/>
          <w:bottom w:val="single" w:sz="6" w:space="0" w:color="FFFFFF"/>
          <w:right w:val="single" w:sz="6" w:space="0" w:color="FFFFFF"/>
        </w:pBdr>
        <w:shd w:val="solid" w:color="000000" w:fill="FFFFFF"/>
        <w:jc w:val="center"/>
        <w:rPr>
          <w:rFonts w:ascii="Calibri" w:hAnsi="Calibri" w:cs="Arial"/>
          <w:color w:val="FFFFFF"/>
          <w:sz w:val="32"/>
          <w:szCs w:val="32"/>
        </w:rPr>
      </w:pPr>
      <w:r>
        <w:rPr>
          <w:rFonts w:ascii="Calibri" w:hAnsi="Calibri" w:cs="Arial"/>
          <w:b/>
          <w:bCs/>
          <w:color w:val="FFFFFF"/>
          <w:sz w:val="32"/>
          <w:szCs w:val="32"/>
        </w:rPr>
        <w:lastRenderedPageBreak/>
        <w:t>Application Narrative (45%) and (5 Points)</w:t>
      </w:r>
    </w:p>
    <w:p w:rsidR="00DC5E49" w:rsidRPr="00F456DA" w:rsidRDefault="00DC5E49" w:rsidP="00DC5E49">
      <w:pPr>
        <w:rPr>
          <w:rFonts w:asciiTheme="minorHAnsi" w:hAnsiTheme="minorHAnsi" w:cstheme="minorHAnsi"/>
          <w:color w:val="0000FF"/>
          <w:sz w:val="22"/>
          <w:szCs w:val="22"/>
          <w:lang w:val="en-CA"/>
        </w:rPr>
      </w:pPr>
      <w:r w:rsidRPr="00F456DA">
        <w:rPr>
          <w:rFonts w:asciiTheme="minorHAnsi" w:hAnsiTheme="minorHAnsi" w:cstheme="minorHAnsi"/>
          <w:b/>
          <w:bCs/>
          <w:color w:val="0000FF"/>
          <w:sz w:val="22"/>
          <w:szCs w:val="22"/>
        </w:rPr>
        <w:t xml:space="preserve">Application Narrative:  </w:t>
      </w:r>
      <w:r w:rsidRPr="00F456DA">
        <w:rPr>
          <w:rFonts w:asciiTheme="minorHAnsi" w:hAnsiTheme="minorHAnsi" w:cstheme="minorHAnsi"/>
          <w:color w:val="0000FF"/>
          <w:sz w:val="22"/>
          <w:szCs w:val="22"/>
          <w:lang w:val="en-CA"/>
        </w:rPr>
        <w:t>In order for your application to be competitive it will necessary for you to address Sections a, b, and c application narrative:</w:t>
      </w:r>
      <w:r w:rsidRPr="00F456DA">
        <w:rPr>
          <w:rFonts w:asciiTheme="minorHAnsi" w:hAnsiTheme="minorHAnsi" w:cstheme="minorHAnsi"/>
          <w:color w:val="0000FF"/>
          <w:sz w:val="22"/>
          <w:szCs w:val="22"/>
        </w:rPr>
        <w:t xml:space="preserve">  </w:t>
      </w:r>
      <w:r w:rsidRPr="00C13082">
        <w:rPr>
          <w:rFonts w:asciiTheme="minorHAnsi" w:hAnsiTheme="minorHAnsi" w:cstheme="minorHAnsi"/>
          <w:b/>
          <w:color w:val="0000FF"/>
          <w:sz w:val="22"/>
          <w:szCs w:val="22"/>
        </w:rPr>
        <w:t>Application narrative</w:t>
      </w:r>
      <w:r w:rsidRPr="00F456DA">
        <w:rPr>
          <w:rFonts w:asciiTheme="minorHAnsi" w:hAnsiTheme="minorHAnsi" w:cstheme="minorHAnsi"/>
          <w:b/>
          <w:color w:val="0000FF"/>
          <w:sz w:val="22"/>
          <w:szCs w:val="22"/>
        </w:rPr>
        <w:t>s should be Calibri or Arial 11 point and  be 1 to 3 pages max.</w:t>
      </w:r>
      <w:r w:rsidRPr="00F456DA">
        <w:rPr>
          <w:rFonts w:asciiTheme="minorHAnsi" w:hAnsiTheme="minorHAnsi" w:cstheme="minorHAnsi"/>
          <w:color w:val="0000FF"/>
          <w:sz w:val="22"/>
          <w:szCs w:val="22"/>
        </w:rPr>
        <w:t xml:space="preserve">  </w:t>
      </w:r>
    </w:p>
    <w:p w:rsidR="00DC5E49" w:rsidRDefault="00DC5E49" w:rsidP="00DC5E49">
      <w:pPr>
        <w:rPr>
          <w:rFonts w:ascii="Calibri" w:hAnsi="Calibri" w:cs="Arial"/>
          <w:b/>
          <w:color w:val="FF0000"/>
          <w:sz w:val="22"/>
          <w:szCs w:val="22"/>
          <w:lang w:val="en-CA"/>
        </w:rPr>
      </w:pPr>
    </w:p>
    <w:p w:rsidR="00DC5E49" w:rsidRPr="002F4F7C" w:rsidRDefault="00DC5E49" w:rsidP="00DC5E49">
      <w:pPr>
        <w:widowControl/>
        <w:rPr>
          <w:rFonts w:ascii="Calibri" w:hAnsi="Calibri" w:cs="Arial"/>
          <w:color w:val="000000" w:themeColor="text1"/>
          <w:sz w:val="22"/>
          <w:szCs w:val="22"/>
        </w:rPr>
      </w:pPr>
      <w:r w:rsidRPr="002F4F7C">
        <w:rPr>
          <w:rFonts w:ascii="Calibri" w:hAnsi="Calibri" w:cs="Arial"/>
          <w:b/>
          <w:color w:val="000000" w:themeColor="text1"/>
          <w:sz w:val="22"/>
          <w:szCs w:val="22"/>
        </w:rPr>
        <w:t>a)</w:t>
      </w:r>
      <w:r w:rsidRPr="002F4F7C">
        <w:rPr>
          <w:rFonts w:ascii="Calibri" w:hAnsi="Calibri" w:cs="Arial"/>
          <w:color w:val="000000" w:themeColor="text1"/>
          <w:sz w:val="22"/>
          <w:szCs w:val="22"/>
        </w:rPr>
        <w:t xml:space="preserve"> Please indicate which of the following 7 SAFG Purpose Area(s) your project will focus on (select one or more):</w:t>
      </w:r>
    </w:p>
    <w:tbl>
      <w:tblPr>
        <w:tblStyle w:val="TableGrid"/>
        <w:tblW w:w="0" w:type="auto"/>
        <w:tblInd w:w="0" w:type="dxa"/>
        <w:tblLook w:val="04A0" w:firstRow="1" w:lastRow="0" w:firstColumn="1" w:lastColumn="0" w:noHBand="0" w:noVBand="1"/>
      </w:tblPr>
      <w:tblGrid>
        <w:gridCol w:w="611"/>
        <w:gridCol w:w="8245"/>
      </w:tblGrid>
      <w:tr w:rsidR="00DC5E49" w:rsidRPr="002F4F7C" w:rsidTr="00EB2FA3">
        <w:trPr>
          <w:trHeight w:val="125"/>
        </w:trPr>
        <w:tc>
          <w:tcPr>
            <w:tcW w:w="715" w:type="dxa"/>
          </w:tcPr>
          <w:p w:rsidR="00DC5E49" w:rsidRPr="002F4F7C" w:rsidRDefault="00DC5E49" w:rsidP="00EB2FA3">
            <w:pPr>
              <w:jc w:val="center"/>
              <w:rPr>
                <w:color w:val="000000" w:themeColor="text1"/>
              </w:rPr>
            </w:pPr>
          </w:p>
        </w:tc>
        <w:tc>
          <w:tcPr>
            <w:tcW w:w="10070" w:type="dxa"/>
          </w:tcPr>
          <w:p w:rsidR="00DC5E49" w:rsidRPr="002F4F7C" w:rsidRDefault="00DC5E49" w:rsidP="00EB2FA3">
            <w:pPr>
              <w:widowControl/>
              <w:tabs>
                <w:tab w:val="left" w:pos="-1180"/>
                <w:tab w:val="left" w:pos="-720"/>
                <w:tab w:val="right" w:pos="-360"/>
              </w:tabs>
              <w:autoSpaceDE/>
              <w:autoSpaceDN/>
              <w:adjustRightInd/>
              <w:contextualSpacing/>
              <w:jc w:val="both"/>
              <w:rPr>
                <w:rFonts w:ascii="Calibri" w:hAnsi="Calibri" w:cs="Arial"/>
                <w:color w:val="000000" w:themeColor="text1"/>
                <w:szCs w:val="20"/>
              </w:rPr>
            </w:pPr>
            <w:r w:rsidRPr="002F4F7C">
              <w:rPr>
                <w:rFonts w:ascii="Calibri" w:eastAsia="Symbol" w:hAnsi="Calibri" w:cs="Arial"/>
                <w:b/>
                <w:color w:val="C00000"/>
                <w:szCs w:val="20"/>
              </w:rPr>
              <w:t>1)</w:t>
            </w:r>
            <w:r>
              <w:rPr>
                <w:rFonts w:ascii="Calibri" w:eastAsia="Symbol" w:hAnsi="Calibri" w:cs="Arial"/>
                <w:color w:val="000000" w:themeColor="text1"/>
                <w:szCs w:val="20"/>
              </w:rPr>
              <w:t xml:space="preserve"> </w:t>
            </w:r>
            <w:r w:rsidRPr="002F4F7C">
              <w:rPr>
                <w:rFonts w:ascii="Calibri" w:eastAsia="Symbol" w:hAnsi="Calibri" w:cs="Arial"/>
                <w:color w:val="000000" w:themeColor="text1"/>
                <w:szCs w:val="20"/>
              </w:rPr>
              <w:t>C</w:t>
            </w:r>
            <w:r w:rsidRPr="002F4F7C">
              <w:rPr>
                <w:rFonts w:ascii="Calibri" w:hAnsi="Calibri" w:cs="Arial"/>
                <w:color w:val="000000" w:themeColor="text1"/>
                <w:szCs w:val="20"/>
              </w:rPr>
              <w:t>ontrolled substance interdiction and enforcement activities.</w:t>
            </w:r>
          </w:p>
        </w:tc>
      </w:tr>
      <w:tr w:rsidR="00DC5E49" w:rsidRPr="002F4F7C" w:rsidTr="00EB2FA3">
        <w:trPr>
          <w:trHeight w:val="125"/>
        </w:trPr>
        <w:tc>
          <w:tcPr>
            <w:tcW w:w="715" w:type="dxa"/>
          </w:tcPr>
          <w:p w:rsidR="00DC5E49" w:rsidRPr="002F4F7C" w:rsidRDefault="00DC5E49" w:rsidP="00EB2FA3">
            <w:pPr>
              <w:jc w:val="center"/>
              <w:rPr>
                <w:color w:val="000000" w:themeColor="text1"/>
              </w:rPr>
            </w:pPr>
          </w:p>
        </w:tc>
        <w:tc>
          <w:tcPr>
            <w:tcW w:w="10070" w:type="dxa"/>
          </w:tcPr>
          <w:p w:rsidR="00DC5E49" w:rsidRPr="002F4F7C" w:rsidRDefault="00DC5E49" w:rsidP="00EB2FA3">
            <w:pPr>
              <w:widowControl/>
              <w:tabs>
                <w:tab w:val="left" w:pos="-1180"/>
                <w:tab w:val="left" w:pos="-720"/>
                <w:tab w:val="right" w:pos="-360"/>
              </w:tabs>
              <w:autoSpaceDE/>
              <w:autoSpaceDN/>
              <w:adjustRightInd/>
              <w:contextualSpacing/>
              <w:rPr>
                <w:rFonts w:ascii="Calibri" w:hAnsi="Calibri" w:cs="Arial"/>
                <w:color w:val="000000" w:themeColor="text1"/>
                <w:szCs w:val="20"/>
              </w:rPr>
            </w:pPr>
            <w:r w:rsidRPr="002F4F7C">
              <w:rPr>
                <w:rFonts w:ascii="Calibri" w:hAnsi="Calibri" w:cs="Arial"/>
                <w:b/>
                <w:color w:val="C00000"/>
                <w:szCs w:val="20"/>
              </w:rPr>
              <w:t>2)</w:t>
            </w:r>
            <w:r>
              <w:rPr>
                <w:rFonts w:ascii="Calibri" w:hAnsi="Calibri" w:cs="Arial"/>
                <w:color w:val="000000" w:themeColor="text1"/>
                <w:szCs w:val="20"/>
              </w:rPr>
              <w:t xml:space="preserve"> </w:t>
            </w:r>
            <w:r w:rsidRPr="002F4F7C">
              <w:rPr>
                <w:rFonts w:ascii="Calibri" w:hAnsi="Calibri" w:cs="Arial"/>
                <w:color w:val="000000" w:themeColor="text1"/>
                <w:szCs w:val="20"/>
              </w:rPr>
              <w:t>Drug court programs.</w:t>
            </w:r>
          </w:p>
        </w:tc>
      </w:tr>
      <w:tr w:rsidR="00DC5E49" w:rsidRPr="002F4F7C" w:rsidTr="00EB2FA3">
        <w:tc>
          <w:tcPr>
            <w:tcW w:w="715" w:type="dxa"/>
          </w:tcPr>
          <w:p w:rsidR="00DC5E49" w:rsidRPr="002F4F7C" w:rsidRDefault="00DC5E49" w:rsidP="00EB2FA3">
            <w:pPr>
              <w:jc w:val="center"/>
              <w:rPr>
                <w:color w:val="000000" w:themeColor="text1"/>
              </w:rPr>
            </w:pPr>
          </w:p>
        </w:tc>
        <w:tc>
          <w:tcPr>
            <w:tcW w:w="10070" w:type="dxa"/>
          </w:tcPr>
          <w:p w:rsidR="00DC5E49" w:rsidRPr="002F4F7C" w:rsidRDefault="00DC5E49" w:rsidP="00EB2FA3">
            <w:pPr>
              <w:widowControl/>
              <w:tabs>
                <w:tab w:val="left" w:pos="1500"/>
              </w:tabs>
              <w:rPr>
                <w:rFonts w:ascii="Calibri" w:hAnsi="Calibri" w:cs="Arial"/>
                <w:color w:val="000000" w:themeColor="text1"/>
                <w:szCs w:val="20"/>
              </w:rPr>
            </w:pPr>
            <w:r w:rsidRPr="00F456DA">
              <w:rPr>
                <w:rFonts w:ascii="Calibri" w:hAnsi="Calibri" w:cs="Arial"/>
                <w:b/>
                <w:color w:val="C00000"/>
                <w:szCs w:val="20"/>
              </w:rPr>
              <w:t>3)</w:t>
            </w:r>
            <w:r>
              <w:rPr>
                <w:rFonts w:ascii="Calibri" w:hAnsi="Calibri" w:cs="Arial"/>
                <w:color w:val="000000" w:themeColor="text1"/>
                <w:szCs w:val="20"/>
              </w:rPr>
              <w:t xml:space="preserve"> </w:t>
            </w:r>
            <w:r w:rsidRPr="002F4F7C">
              <w:rPr>
                <w:rFonts w:ascii="Calibri" w:hAnsi="Calibri" w:cs="Arial"/>
                <w:color w:val="000000" w:themeColor="text1"/>
                <w:szCs w:val="20"/>
              </w:rPr>
              <w:t>Activities calculated to enhance future investigations.</w:t>
            </w:r>
          </w:p>
        </w:tc>
      </w:tr>
      <w:tr w:rsidR="00DC5E49" w:rsidRPr="002F4F7C" w:rsidTr="00EB2FA3">
        <w:tc>
          <w:tcPr>
            <w:tcW w:w="715" w:type="dxa"/>
          </w:tcPr>
          <w:p w:rsidR="00DC5E49" w:rsidRPr="002F4F7C" w:rsidRDefault="00DC5E49" w:rsidP="00EB2FA3">
            <w:pPr>
              <w:jc w:val="center"/>
              <w:rPr>
                <w:color w:val="000000" w:themeColor="text1"/>
              </w:rPr>
            </w:pPr>
          </w:p>
        </w:tc>
        <w:tc>
          <w:tcPr>
            <w:tcW w:w="10070" w:type="dxa"/>
          </w:tcPr>
          <w:p w:rsidR="00DC5E49" w:rsidRPr="002F4F7C" w:rsidRDefault="00DC5E49" w:rsidP="00EB2FA3">
            <w:pPr>
              <w:widowControl/>
              <w:tabs>
                <w:tab w:val="left" w:pos="-1180"/>
                <w:tab w:val="left" w:pos="-720"/>
                <w:tab w:val="right" w:pos="-360"/>
              </w:tabs>
              <w:autoSpaceDE/>
              <w:autoSpaceDN/>
              <w:adjustRightInd/>
              <w:contextualSpacing/>
              <w:rPr>
                <w:rFonts w:ascii="Calibri" w:hAnsi="Calibri" w:cs="Arial"/>
                <w:color w:val="000000" w:themeColor="text1"/>
                <w:szCs w:val="20"/>
              </w:rPr>
            </w:pPr>
            <w:r w:rsidRPr="00F456DA">
              <w:rPr>
                <w:rFonts w:ascii="Calibri" w:hAnsi="Calibri" w:cs="Arial"/>
                <w:b/>
                <w:color w:val="C00000"/>
                <w:szCs w:val="20"/>
              </w:rPr>
              <w:t>4)</w:t>
            </w:r>
            <w:r>
              <w:rPr>
                <w:rFonts w:ascii="Calibri" w:hAnsi="Calibri" w:cs="Arial"/>
                <w:color w:val="000000" w:themeColor="text1"/>
                <w:szCs w:val="20"/>
              </w:rPr>
              <w:t xml:space="preserve"> </w:t>
            </w:r>
            <w:r w:rsidRPr="002F4F7C">
              <w:rPr>
                <w:rFonts w:ascii="Calibri" w:hAnsi="Calibri" w:cs="Arial"/>
                <w:color w:val="000000" w:themeColor="text1"/>
                <w:szCs w:val="20"/>
              </w:rPr>
              <w:t>Law enforcement training that includes (but not limited to):</w:t>
            </w:r>
          </w:p>
          <w:p w:rsidR="00DC5E49" w:rsidRPr="00F456DA" w:rsidRDefault="00DC5E49" w:rsidP="00EB2FA3">
            <w:pPr>
              <w:widowControl/>
              <w:tabs>
                <w:tab w:val="left" w:pos="-1180"/>
                <w:tab w:val="left" w:pos="-720"/>
                <w:tab w:val="right" w:pos="-360"/>
                <w:tab w:val="num" w:pos="1440"/>
              </w:tabs>
              <w:autoSpaceDE/>
              <w:autoSpaceDN/>
              <w:adjustRightInd/>
              <w:contextualSpacing/>
              <w:rPr>
                <w:rFonts w:ascii="Calibri" w:hAnsi="Calibri" w:cs="Arial"/>
                <w:i/>
                <w:color w:val="000000" w:themeColor="text1"/>
                <w:sz w:val="18"/>
                <w:szCs w:val="18"/>
              </w:rPr>
            </w:pPr>
            <w:r w:rsidRPr="00F456DA">
              <w:rPr>
                <w:rFonts w:ascii="Calibri" w:hAnsi="Calibri" w:cs="Arial"/>
                <w:i/>
                <w:color w:val="000000" w:themeColor="text1"/>
                <w:sz w:val="18"/>
                <w:szCs w:val="18"/>
              </w:rPr>
              <w:t xml:space="preserve">a)  Implementation of the Fourth Amendment of the federal constitution and Utah Constitution Article I, Section 7, and  addresses the </w:t>
            </w:r>
            <w:r>
              <w:rPr>
                <w:rFonts w:ascii="Calibri" w:hAnsi="Calibri" w:cs="Arial"/>
                <w:i/>
                <w:color w:val="000000" w:themeColor="text1"/>
                <w:sz w:val="18"/>
                <w:szCs w:val="18"/>
              </w:rPr>
              <w:t xml:space="preserve">   </w:t>
            </w:r>
            <w:r w:rsidRPr="00F456DA">
              <w:rPr>
                <w:rFonts w:ascii="Calibri" w:hAnsi="Calibri" w:cs="Arial"/>
                <w:i/>
                <w:color w:val="000000" w:themeColor="text1"/>
                <w:sz w:val="18"/>
                <w:szCs w:val="18"/>
              </w:rPr>
              <w:t>protection of the individual's rights of due process.</w:t>
            </w:r>
          </w:p>
          <w:p w:rsidR="00DC5E49" w:rsidRPr="00F456DA" w:rsidRDefault="00DC5E49" w:rsidP="00EB2FA3">
            <w:pPr>
              <w:widowControl/>
              <w:tabs>
                <w:tab w:val="left" w:pos="-1180"/>
                <w:tab w:val="left" w:pos="-720"/>
                <w:tab w:val="right" w:pos="-360"/>
                <w:tab w:val="num" w:pos="1440"/>
              </w:tabs>
              <w:autoSpaceDE/>
              <w:autoSpaceDN/>
              <w:adjustRightInd/>
              <w:contextualSpacing/>
              <w:rPr>
                <w:rFonts w:ascii="Calibri" w:hAnsi="Calibri" w:cs="Arial"/>
                <w:i/>
                <w:color w:val="000000" w:themeColor="text1"/>
                <w:sz w:val="18"/>
                <w:szCs w:val="18"/>
              </w:rPr>
            </w:pPr>
            <w:r w:rsidRPr="00F456DA">
              <w:rPr>
                <w:rFonts w:ascii="Calibri" w:hAnsi="Calibri" w:cs="Arial"/>
                <w:i/>
                <w:color w:val="000000" w:themeColor="text1"/>
                <w:sz w:val="18"/>
                <w:szCs w:val="18"/>
              </w:rPr>
              <w:t>b)  Protection of the rights of innocent property holders.</w:t>
            </w:r>
          </w:p>
          <w:p w:rsidR="00DC5E49" w:rsidRPr="002F4F7C" w:rsidRDefault="00DC5E49" w:rsidP="00EB2FA3">
            <w:pPr>
              <w:widowControl/>
              <w:tabs>
                <w:tab w:val="left" w:pos="-1180"/>
                <w:tab w:val="left" w:pos="-720"/>
                <w:tab w:val="right" w:pos="-360"/>
                <w:tab w:val="num" w:pos="1440"/>
              </w:tabs>
              <w:autoSpaceDE/>
              <w:autoSpaceDN/>
              <w:adjustRightInd/>
              <w:contextualSpacing/>
              <w:rPr>
                <w:rFonts w:ascii="Calibri" w:hAnsi="Calibri" w:cs="Arial"/>
                <w:color w:val="000000" w:themeColor="text1"/>
                <w:szCs w:val="20"/>
              </w:rPr>
            </w:pPr>
            <w:r w:rsidRPr="00F456DA">
              <w:rPr>
                <w:rFonts w:ascii="Calibri" w:hAnsi="Calibri" w:cs="Arial"/>
                <w:i/>
                <w:color w:val="000000" w:themeColor="text1"/>
                <w:sz w:val="18"/>
                <w:szCs w:val="18"/>
              </w:rPr>
              <w:t>c) The 10</w:t>
            </w:r>
            <w:r w:rsidRPr="00F456DA">
              <w:rPr>
                <w:rFonts w:ascii="Calibri" w:hAnsi="Calibri" w:cs="Arial"/>
                <w:i/>
                <w:color w:val="000000" w:themeColor="text1"/>
                <w:sz w:val="18"/>
                <w:szCs w:val="18"/>
                <w:vertAlign w:val="superscript"/>
              </w:rPr>
              <w:t>th</w:t>
            </w:r>
            <w:r w:rsidRPr="00F456DA">
              <w:rPr>
                <w:rFonts w:ascii="Calibri" w:hAnsi="Calibri" w:cs="Arial"/>
                <w:i/>
                <w:color w:val="000000" w:themeColor="text1"/>
                <w:sz w:val="18"/>
                <w:szCs w:val="18"/>
              </w:rPr>
              <w:t xml:space="preserve"> Amendment of the federal constitution regarding states’ sovereignty and the states’ reserved rights.</w:t>
            </w:r>
            <w:r w:rsidRPr="002F4F7C">
              <w:rPr>
                <w:rFonts w:ascii="Calibri" w:hAnsi="Calibri" w:cs="Arial"/>
                <w:i/>
                <w:color w:val="000000" w:themeColor="text1"/>
                <w:szCs w:val="20"/>
              </w:rPr>
              <w:t xml:space="preserve">                    </w:t>
            </w:r>
          </w:p>
        </w:tc>
      </w:tr>
      <w:tr w:rsidR="00DC5E49" w:rsidRPr="002F4F7C" w:rsidTr="00EB2FA3">
        <w:tc>
          <w:tcPr>
            <w:tcW w:w="715" w:type="dxa"/>
          </w:tcPr>
          <w:p w:rsidR="00DC5E49" w:rsidRPr="002F4F7C" w:rsidRDefault="00DC5E49" w:rsidP="00EB2FA3">
            <w:pPr>
              <w:jc w:val="center"/>
              <w:rPr>
                <w:color w:val="000000" w:themeColor="text1"/>
              </w:rPr>
            </w:pPr>
          </w:p>
        </w:tc>
        <w:tc>
          <w:tcPr>
            <w:tcW w:w="10070" w:type="dxa"/>
          </w:tcPr>
          <w:p w:rsidR="00DC5E49" w:rsidRPr="002F4F7C" w:rsidRDefault="00DC5E49" w:rsidP="00EB2FA3">
            <w:pPr>
              <w:widowControl/>
              <w:tabs>
                <w:tab w:val="left" w:pos="-1180"/>
                <w:tab w:val="left" w:pos="-720"/>
                <w:tab w:val="right" w:pos="-360"/>
              </w:tabs>
              <w:autoSpaceDE/>
              <w:autoSpaceDN/>
              <w:adjustRightInd/>
              <w:contextualSpacing/>
              <w:rPr>
                <w:rFonts w:ascii="Calibri" w:hAnsi="Calibri" w:cs="Arial"/>
                <w:color w:val="000000" w:themeColor="text1"/>
                <w:szCs w:val="20"/>
              </w:rPr>
            </w:pPr>
            <w:r>
              <w:rPr>
                <w:rFonts w:ascii="Calibri" w:hAnsi="Calibri" w:cs="Arial"/>
                <w:b/>
                <w:color w:val="C00000"/>
                <w:szCs w:val="20"/>
              </w:rPr>
              <w:t>5</w:t>
            </w:r>
            <w:r w:rsidRPr="00F456DA">
              <w:rPr>
                <w:rFonts w:ascii="Calibri" w:hAnsi="Calibri" w:cs="Arial"/>
                <w:b/>
                <w:color w:val="C00000"/>
                <w:szCs w:val="20"/>
              </w:rPr>
              <w:t>)</w:t>
            </w:r>
            <w:r>
              <w:rPr>
                <w:rFonts w:ascii="Calibri" w:hAnsi="Calibri" w:cs="Arial"/>
                <w:color w:val="000000" w:themeColor="text1"/>
                <w:szCs w:val="20"/>
              </w:rPr>
              <w:t xml:space="preserve"> </w:t>
            </w:r>
            <w:r w:rsidRPr="002F4F7C">
              <w:rPr>
                <w:rFonts w:ascii="Calibri" w:hAnsi="Calibri" w:cs="Arial"/>
                <w:color w:val="000000" w:themeColor="text1"/>
                <w:szCs w:val="20"/>
              </w:rPr>
              <w:t>Law enforcement or detention facilities.</w:t>
            </w:r>
          </w:p>
        </w:tc>
      </w:tr>
      <w:tr w:rsidR="00DC5E49" w:rsidRPr="002F4F7C" w:rsidTr="00EB2FA3">
        <w:tc>
          <w:tcPr>
            <w:tcW w:w="715" w:type="dxa"/>
          </w:tcPr>
          <w:p w:rsidR="00DC5E49" w:rsidRPr="002F4F7C" w:rsidRDefault="00DC5E49" w:rsidP="00EB2FA3">
            <w:pPr>
              <w:jc w:val="center"/>
              <w:rPr>
                <w:color w:val="000000" w:themeColor="text1"/>
              </w:rPr>
            </w:pPr>
          </w:p>
        </w:tc>
        <w:tc>
          <w:tcPr>
            <w:tcW w:w="10070" w:type="dxa"/>
          </w:tcPr>
          <w:p w:rsidR="00DC5E49" w:rsidRPr="002F4F7C" w:rsidRDefault="00DC5E49" w:rsidP="00EB2FA3">
            <w:pPr>
              <w:widowControl/>
              <w:tabs>
                <w:tab w:val="center" w:pos="4860"/>
              </w:tabs>
              <w:autoSpaceDE/>
              <w:autoSpaceDN/>
              <w:adjustRightInd/>
              <w:contextualSpacing/>
              <w:rPr>
                <w:rFonts w:ascii="Calibri" w:hAnsi="Calibri" w:cs="Arial"/>
                <w:color w:val="000000" w:themeColor="text1"/>
                <w:szCs w:val="20"/>
              </w:rPr>
            </w:pPr>
            <w:r w:rsidRPr="00F456DA">
              <w:rPr>
                <w:rFonts w:ascii="Calibri" w:hAnsi="Calibri" w:cs="Arial"/>
                <w:b/>
                <w:color w:val="C00000"/>
                <w:szCs w:val="20"/>
              </w:rPr>
              <w:t>6)</w:t>
            </w:r>
            <w:r>
              <w:rPr>
                <w:rFonts w:ascii="Calibri" w:hAnsi="Calibri" w:cs="Arial"/>
                <w:color w:val="000000" w:themeColor="text1"/>
                <w:szCs w:val="20"/>
              </w:rPr>
              <w:t xml:space="preserve"> </w:t>
            </w:r>
            <w:r w:rsidRPr="002F4F7C">
              <w:rPr>
                <w:rFonts w:ascii="Calibri" w:hAnsi="Calibri" w:cs="Arial"/>
                <w:color w:val="000000" w:themeColor="text1"/>
                <w:szCs w:val="20"/>
              </w:rPr>
              <w:t>Law enforcement operations or equipment which are not routine costs or operational expenses.</w:t>
            </w:r>
          </w:p>
        </w:tc>
      </w:tr>
      <w:tr w:rsidR="00DC5E49" w:rsidRPr="002F4F7C" w:rsidTr="00EB2FA3">
        <w:tc>
          <w:tcPr>
            <w:tcW w:w="715" w:type="dxa"/>
          </w:tcPr>
          <w:p w:rsidR="00DC5E49" w:rsidRPr="002F4F7C" w:rsidRDefault="00DC5E49" w:rsidP="00EB2FA3">
            <w:pPr>
              <w:jc w:val="center"/>
              <w:rPr>
                <w:color w:val="000000" w:themeColor="text1"/>
              </w:rPr>
            </w:pPr>
          </w:p>
        </w:tc>
        <w:tc>
          <w:tcPr>
            <w:tcW w:w="10070" w:type="dxa"/>
          </w:tcPr>
          <w:p w:rsidR="00DC5E49" w:rsidRDefault="00DC5E49" w:rsidP="00EB2FA3">
            <w:pPr>
              <w:widowControl/>
              <w:tabs>
                <w:tab w:val="left" w:pos="-1180"/>
                <w:tab w:val="left" w:pos="-720"/>
                <w:tab w:val="right" w:pos="-360"/>
              </w:tabs>
              <w:autoSpaceDE/>
              <w:autoSpaceDN/>
              <w:adjustRightInd/>
              <w:contextualSpacing/>
              <w:rPr>
                <w:rFonts w:ascii="Calibri" w:hAnsi="Calibri" w:cs="Arial"/>
                <w:color w:val="000000" w:themeColor="text1"/>
                <w:szCs w:val="20"/>
              </w:rPr>
            </w:pPr>
            <w:r w:rsidRPr="00F456DA">
              <w:rPr>
                <w:rFonts w:ascii="Calibri" w:hAnsi="Calibri" w:cs="Arial"/>
                <w:b/>
                <w:color w:val="C00000"/>
                <w:szCs w:val="20"/>
              </w:rPr>
              <w:t>7)</w:t>
            </w:r>
            <w:r>
              <w:rPr>
                <w:rFonts w:ascii="Calibri" w:hAnsi="Calibri" w:cs="Arial"/>
                <w:color w:val="000000" w:themeColor="text1"/>
                <w:szCs w:val="20"/>
              </w:rPr>
              <w:t xml:space="preserve"> </w:t>
            </w:r>
            <w:r w:rsidRPr="002F4F7C">
              <w:rPr>
                <w:rFonts w:ascii="Calibri" w:hAnsi="Calibri" w:cs="Arial"/>
                <w:color w:val="000000" w:themeColor="text1"/>
                <w:szCs w:val="20"/>
              </w:rPr>
              <w:t xml:space="preserve">Drug, gang, or crime prevention education programs which are sponsored in whole or in part by the law enforcement agency. </w:t>
            </w:r>
            <w:r>
              <w:rPr>
                <w:rFonts w:ascii="Calibri" w:hAnsi="Calibri" w:cs="Arial"/>
                <w:color w:val="000000" w:themeColor="text1"/>
                <w:szCs w:val="20"/>
              </w:rPr>
              <w:t xml:space="preserve"> </w:t>
            </w:r>
          </w:p>
          <w:p w:rsidR="00DC5E49" w:rsidRDefault="00DC5E49" w:rsidP="00EB2FA3">
            <w:pPr>
              <w:widowControl/>
              <w:tabs>
                <w:tab w:val="left" w:pos="-1180"/>
                <w:tab w:val="left" w:pos="-720"/>
                <w:tab w:val="right" w:pos="-360"/>
              </w:tabs>
              <w:autoSpaceDE/>
              <w:autoSpaceDN/>
              <w:adjustRightInd/>
              <w:contextualSpacing/>
              <w:rPr>
                <w:rFonts w:ascii="Calibri" w:hAnsi="Calibri" w:cs="Arial"/>
                <w:color w:val="000000" w:themeColor="text1"/>
                <w:szCs w:val="20"/>
              </w:rPr>
            </w:pPr>
          </w:p>
          <w:p w:rsidR="00DC5E49" w:rsidRPr="002F4F7C" w:rsidRDefault="00DC5E49" w:rsidP="00EB2FA3">
            <w:pPr>
              <w:widowControl/>
              <w:tabs>
                <w:tab w:val="left" w:pos="-1180"/>
                <w:tab w:val="left" w:pos="-720"/>
                <w:tab w:val="right" w:pos="-360"/>
              </w:tabs>
              <w:autoSpaceDE/>
              <w:autoSpaceDN/>
              <w:adjustRightInd/>
              <w:contextualSpacing/>
              <w:rPr>
                <w:rFonts w:ascii="Calibri" w:hAnsi="Calibri" w:cs="Arial"/>
                <w:color w:val="000000" w:themeColor="text1"/>
                <w:szCs w:val="20"/>
              </w:rPr>
            </w:pPr>
            <w:r>
              <w:rPr>
                <w:rFonts w:ascii="Calibri" w:hAnsi="Calibri" w:cs="Arial"/>
                <w:color w:val="000000" w:themeColor="text1"/>
                <w:szCs w:val="20"/>
                <w:highlight w:val="yellow"/>
              </w:rPr>
              <w:t xml:space="preserve">FYI.  </w:t>
            </w:r>
            <w:r w:rsidRPr="00675EDA">
              <w:rPr>
                <w:rFonts w:ascii="Calibri" w:hAnsi="Calibri" w:cs="Arial"/>
                <w:color w:val="000000" w:themeColor="text1"/>
                <w:szCs w:val="20"/>
                <w:highlight w:val="yellow"/>
              </w:rPr>
              <w:t xml:space="preserve">Applicants applying for SAFG funding under Purpose Area 7 with a project proposal offering drug, gang or crime prevention education can earn up to </w:t>
            </w:r>
            <w:r w:rsidRPr="00C85533">
              <w:rPr>
                <w:rFonts w:ascii="Calibri" w:hAnsi="Calibri" w:cs="Arial"/>
                <w:color w:val="FF0000"/>
                <w:szCs w:val="20"/>
                <w:highlight w:val="yellow"/>
              </w:rPr>
              <w:t xml:space="preserve">5 additional points </w:t>
            </w:r>
            <w:r w:rsidRPr="00675EDA">
              <w:rPr>
                <w:rFonts w:ascii="Calibri" w:hAnsi="Calibri" w:cs="Arial"/>
                <w:color w:val="000000" w:themeColor="text1"/>
                <w:szCs w:val="20"/>
                <w:highlight w:val="yellow"/>
              </w:rPr>
              <w:t>in the competitive grant review process.</w:t>
            </w:r>
            <w:r>
              <w:rPr>
                <w:rFonts w:ascii="Calibri" w:hAnsi="Calibri" w:cs="Arial"/>
                <w:color w:val="000000" w:themeColor="text1"/>
                <w:szCs w:val="20"/>
              </w:rPr>
              <w:t xml:space="preserve">  </w:t>
            </w:r>
          </w:p>
        </w:tc>
      </w:tr>
    </w:tbl>
    <w:p w:rsidR="00DC5E49" w:rsidRDefault="00DC5E49" w:rsidP="00DC5E49">
      <w:pPr>
        <w:rPr>
          <w:rFonts w:ascii="Calibri" w:hAnsi="Calibri" w:cs="Arial"/>
          <w:b/>
          <w:color w:val="FF0000"/>
          <w:sz w:val="22"/>
          <w:szCs w:val="22"/>
          <w:lang w:val="en-CA"/>
        </w:rPr>
      </w:pPr>
    </w:p>
    <w:p w:rsidR="00DC5E49" w:rsidRDefault="00DC5E49" w:rsidP="00DC5E49">
      <w:pPr>
        <w:rPr>
          <w:rFonts w:asciiTheme="minorHAnsi" w:hAnsiTheme="minorHAnsi" w:cstheme="minorHAnsi"/>
          <w:sz w:val="22"/>
          <w:szCs w:val="22"/>
        </w:rPr>
      </w:pPr>
      <w:r w:rsidRPr="00055E50">
        <w:rPr>
          <w:rFonts w:asciiTheme="minorHAnsi" w:hAnsiTheme="minorHAnsi" w:cstheme="minorHAnsi"/>
          <w:b/>
          <w:sz w:val="22"/>
          <w:szCs w:val="22"/>
        </w:rPr>
        <w:t xml:space="preserve">b.) Problem Statement: </w:t>
      </w:r>
      <w:r w:rsidRPr="00055E50">
        <w:rPr>
          <w:rFonts w:asciiTheme="minorHAnsi" w:hAnsiTheme="minorHAnsi" w:cstheme="minorHAnsi"/>
          <w:sz w:val="22"/>
          <w:szCs w:val="22"/>
        </w:rPr>
        <w:t xml:space="preserve">  </w:t>
      </w:r>
      <w:r w:rsidRPr="00C13082">
        <w:rPr>
          <w:rFonts w:asciiTheme="minorHAnsi" w:hAnsiTheme="minorHAnsi" w:cstheme="minorHAnsi"/>
          <w:sz w:val="22"/>
          <w:szCs w:val="22"/>
        </w:rPr>
        <w:t>Clearly describe the problem to be addressed</w:t>
      </w:r>
      <w:r w:rsidRPr="00055E50">
        <w:rPr>
          <w:rFonts w:asciiTheme="minorHAnsi" w:hAnsiTheme="minorHAnsi" w:cstheme="minorHAnsi"/>
          <w:sz w:val="22"/>
          <w:szCs w:val="22"/>
        </w:rPr>
        <w:t xml:space="preserve"> with SAFG grant funding and support your </w:t>
      </w:r>
      <w:r w:rsidRPr="0003574D">
        <w:rPr>
          <w:rFonts w:asciiTheme="minorHAnsi" w:hAnsiTheme="minorHAnsi" w:cstheme="minorHAnsi"/>
          <w:sz w:val="22"/>
          <w:szCs w:val="22"/>
          <w:u w:val="single"/>
        </w:rPr>
        <w:t>problem statement</w:t>
      </w:r>
      <w:r w:rsidRPr="00055E50">
        <w:rPr>
          <w:rFonts w:asciiTheme="minorHAnsi" w:hAnsiTheme="minorHAnsi" w:cstheme="minorHAnsi"/>
          <w:sz w:val="22"/>
          <w:szCs w:val="22"/>
        </w:rPr>
        <w:t xml:space="preserve"> with data and statistics where possible:  </w:t>
      </w:r>
    </w:p>
    <w:p w:rsidR="00DC5E49" w:rsidRDefault="00DC5E49" w:rsidP="00DC5E49">
      <w:pPr>
        <w:rPr>
          <w:rFonts w:asciiTheme="minorHAnsi" w:hAnsiTheme="minorHAnsi" w:cstheme="minorHAnsi"/>
          <w:sz w:val="22"/>
          <w:szCs w:val="22"/>
        </w:rPr>
      </w:pPr>
    </w:p>
    <w:p w:rsidR="00DC5E49" w:rsidRPr="00055E50" w:rsidRDefault="00DC5E49" w:rsidP="00DC5E49">
      <w:pPr>
        <w:rPr>
          <w:rFonts w:asciiTheme="minorHAnsi" w:hAnsiTheme="minorHAnsi" w:cstheme="minorHAnsi"/>
          <w:sz w:val="22"/>
          <w:szCs w:val="22"/>
        </w:rPr>
      </w:pPr>
      <w:r>
        <w:rPr>
          <w:rFonts w:asciiTheme="minorHAnsi" w:hAnsiTheme="minorHAnsi" w:cstheme="minorHAnsi"/>
          <w:b/>
          <w:sz w:val="22"/>
          <w:szCs w:val="22"/>
        </w:rPr>
        <w:t>c</w:t>
      </w:r>
      <w:r w:rsidRPr="00055E50">
        <w:rPr>
          <w:rFonts w:asciiTheme="minorHAnsi" w:hAnsiTheme="minorHAnsi" w:cstheme="minorHAnsi"/>
          <w:b/>
          <w:sz w:val="22"/>
          <w:szCs w:val="22"/>
        </w:rPr>
        <w:t xml:space="preserve">.) </w:t>
      </w:r>
      <w:r>
        <w:rPr>
          <w:rFonts w:asciiTheme="minorHAnsi" w:hAnsiTheme="minorHAnsi" w:cstheme="minorHAnsi"/>
          <w:b/>
          <w:sz w:val="22"/>
          <w:szCs w:val="22"/>
        </w:rPr>
        <w:t xml:space="preserve">Strategy to Address the Problem: </w:t>
      </w:r>
      <w:r w:rsidRPr="00055E50">
        <w:rPr>
          <w:rFonts w:asciiTheme="minorHAnsi" w:hAnsiTheme="minorHAnsi" w:cstheme="minorHAnsi"/>
          <w:sz w:val="22"/>
          <w:szCs w:val="22"/>
        </w:rPr>
        <w:t xml:space="preserve"> </w:t>
      </w:r>
      <w:r w:rsidRPr="00C13082">
        <w:rPr>
          <w:rFonts w:asciiTheme="minorHAnsi" w:hAnsiTheme="minorHAnsi" w:cstheme="minorHAnsi"/>
          <w:sz w:val="22"/>
          <w:szCs w:val="22"/>
        </w:rPr>
        <w:t xml:space="preserve">Clearly describe </w:t>
      </w:r>
      <w:r>
        <w:rPr>
          <w:rFonts w:asciiTheme="minorHAnsi" w:hAnsiTheme="minorHAnsi" w:cstheme="minorHAnsi"/>
          <w:sz w:val="22"/>
          <w:szCs w:val="22"/>
        </w:rPr>
        <w:t xml:space="preserve">how SAFG funding will be used to address the problem you have identified </w:t>
      </w:r>
      <w:r w:rsidRPr="00055E50">
        <w:rPr>
          <w:rFonts w:asciiTheme="minorHAnsi" w:hAnsiTheme="minorHAnsi" w:cstheme="minorHAnsi"/>
          <w:sz w:val="22"/>
          <w:szCs w:val="22"/>
        </w:rPr>
        <w:t xml:space="preserve">and support your </w:t>
      </w:r>
      <w:r>
        <w:rPr>
          <w:rFonts w:asciiTheme="minorHAnsi" w:hAnsiTheme="minorHAnsi" w:cstheme="minorHAnsi"/>
          <w:sz w:val="22"/>
          <w:szCs w:val="22"/>
          <w:u w:val="single"/>
        </w:rPr>
        <w:t>p</w:t>
      </w:r>
      <w:r w:rsidRPr="0003574D">
        <w:rPr>
          <w:rFonts w:asciiTheme="minorHAnsi" w:hAnsiTheme="minorHAnsi" w:cstheme="minorHAnsi"/>
          <w:sz w:val="22"/>
          <w:szCs w:val="22"/>
          <w:u w:val="single"/>
        </w:rPr>
        <w:t>lan</w:t>
      </w:r>
      <w:r w:rsidRPr="00055E50">
        <w:rPr>
          <w:rFonts w:asciiTheme="minorHAnsi" w:hAnsiTheme="minorHAnsi" w:cstheme="minorHAnsi"/>
          <w:sz w:val="22"/>
          <w:szCs w:val="22"/>
        </w:rPr>
        <w:t xml:space="preserve"> with data and statistics where possible:  </w:t>
      </w:r>
    </w:p>
    <w:p w:rsidR="00DC5E49" w:rsidRDefault="00DC5E49" w:rsidP="00CF0C4B">
      <w:pPr>
        <w:tabs>
          <w:tab w:val="left" w:pos="-1080"/>
          <w:tab w:val="left" w:pos="-720"/>
          <w:tab w:val="left" w:pos="0"/>
          <w:tab w:val="left" w:pos="720"/>
          <w:tab w:val="left" w:pos="990"/>
          <w:tab w:val="left" w:pos="2160"/>
        </w:tabs>
        <w:ind w:firstLine="5760"/>
        <w:jc w:val="both"/>
        <w:rPr>
          <w:rFonts w:asciiTheme="minorHAnsi" w:hAnsiTheme="minorHAnsi" w:cstheme="minorHAnsi"/>
          <w:sz w:val="22"/>
          <w:szCs w:val="22"/>
        </w:rPr>
      </w:pPr>
    </w:p>
    <w:p w:rsidR="00DC5E49" w:rsidRDefault="00DC5E49" w:rsidP="00CF0C4B">
      <w:pPr>
        <w:tabs>
          <w:tab w:val="left" w:pos="-1080"/>
          <w:tab w:val="left" w:pos="-720"/>
          <w:tab w:val="left" w:pos="0"/>
          <w:tab w:val="left" w:pos="720"/>
          <w:tab w:val="left" w:pos="990"/>
          <w:tab w:val="left" w:pos="2160"/>
        </w:tabs>
        <w:ind w:firstLine="5760"/>
        <w:jc w:val="both"/>
        <w:rPr>
          <w:rFonts w:asciiTheme="minorHAnsi" w:hAnsiTheme="minorHAnsi" w:cstheme="minorHAnsi"/>
          <w:sz w:val="22"/>
          <w:szCs w:val="22"/>
        </w:rPr>
      </w:pPr>
    </w:p>
    <w:p w:rsidR="00DC5E49" w:rsidRDefault="00DC5E49" w:rsidP="00CF0C4B">
      <w:pPr>
        <w:tabs>
          <w:tab w:val="left" w:pos="-1080"/>
          <w:tab w:val="left" w:pos="-720"/>
          <w:tab w:val="left" w:pos="0"/>
          <w:tab w:val="left" w:pos="720"/>
          <w:tab w:val="left" w:pos="990"/>
          <w:tab w:val="left" w:pos="2160"/>
        </w:tabs>
        <w:ind w:firstLine="5760"/>
        <w:jc w:val="both"/>
        <w:rPr>
          <w:rFonts w:asciiTheme="minorHAnsi" w:hAnsiTheme="minorHAnsi" w:cstheme="minorHAnsi"/>
          <w:sz w:val="22"/>
          <w:szCs w:val="22"/>
        </w:rPr>
      </w:pPr>
    </w:p>
    <w:p w:rsidR="00DC5E49" w:rsidRDefault="00DC5E49" w:rsidP="00CF0C4B">
      <w:pPr>
        <w:tabs>
          <w:tab w:val="left" w:pos="-1080"/>
          <w:tab w:val="left" w:pos="-720"/>
          <w:tab w:val="left" w:pos="0"/>
          <w:tab w:val="left" w:pos="720"/>
          <w:tab w:val="left" w:pos="990"/>
          <w:tab w:val="left" w:pos="2160"/>
        </w:tabs>
        <w:ind w:firstLine="5760"/>
        <w:jc w:val="both"/>
        <w:rPr>
          <w:rFonts w:asciiTheme="minorHAnsi" w:hAnsiTheme="minorHAnsi" w:cstheme="minorHAnsi"/>
          <w:sz w:val="22"/>
          <w:szCs w:val="22"/>
        </w:rPr>
      </w:pPr>
    </w:p>
    <w:p w:rsidR="00DC5E49" w:rsidRDefault="00DC5E49" w:rsidP="00CF0C4B">
      <w:pPr>
        <w:tabs>
          <w:tab w:val="left" w:pos="-1080"/>
          <w:tab w:val="left" w:pos="-720"/>
          <w:tab w:val="left" w:pos="0"/>
          <w:tab w:val="left" w:pos="720"/>
          <w:tab w:val="left" w:pos="990"/>
          <w:tab w:val="left" w:pos="2160"/>
        </w:tabs>
        <w:ind w:firstLine="5760"/>
        <w:jc w:val="both"/>
        <w:rPr>
          <w:rFonts w:asciiTheme="minorHAnsi" w:hAnsiTheme="minorHAnsi" w:cstheme="minorHAnsi"/>
          <w:sz w:val="22"/>
          <w:szCs w:val="22"/>
        </w:rPr>
      </w:pPr>
    </w:p>
    <w:p w:rsidR="00DC5E49" w:rsidRDefault="00DC5E49" w:rsidP="00CF0C4B">
      <w:pPr>
        <w:tabs>
          <w:tab w:val="left" w:pos="-1080"/>
          <w:tab w:val="left" w:pos="-720"/>
          <w:tab w:val="left" w:pos="0"/>
          <w:tab w:val="left" w:pos="720"/>
          <w:tab w:val="left" w:pos="990"/>
          <w:tab w:val="left" w:pos="2160"/>
        </w:tabs>
        <w:ind w:firstLine="5760"/>
        <w:jc w:val="both"/>
        <w:rPr>
          <w:rFonts w:asciiTheme="minorHAnsi" w:hAnsiTheme="minorHAnsi" w:cstheme="minorHAnsi"/>
          <w:sz w:val="22"/>
          <w:szCs w:val="22"/>
        </w:rPr>
      </w:pPr>
    </w:p>
    <w:p w:rsidR="00DC5E49" w:rsidRDefault="00DC5E49" w:rsidP="00CF0C4B">
      <w:pPr>
        <w:tabs>
          <w:tab w:val="left" w:pos="-1080"/>
          <w:tab w:val="left" w:pos="-720"/>
          <w:tab w:val="left" w:pos="0"/>
          <w:tab w:val="left" w:pos="720"/>
          <w:tab w:val="left" w:pos="990"/>
          <w:tab w:val="left" w:pos="2160"/>
        </w:tabs>
        <w:ind w:firstLine="5760"/>
        <w:jc w:val="both"/>
        <w:rPr>
          <w:rFonts w:asciiTheme="minorHAnsi" w:hAnsiTheme="minorHAnsi" w:cstheme="minorHAnsi"/>
          <w:sz w:val="22"/>
          <w:szCs w:val="22"/>
        </w:rPr>
      </w:pPr>
    </w:p>
    <w:p w:rsidR="00DC5E49" w:rsidRDefault="00DC5E49" w:rsidP="00CF0C4B">
      <w:pPr>
        <w:tabs>
          <w:tab w:val="left" w:pos="-1080"/>
          <w:tab w:val="left" w:pos="-720"/>
          <w:tab w:val="left" w:pos="0"/>
          <w:tab w:val="left" w:pos="720"/>
          <w:tab w:val="left" w:pos="990"/>
          <w:tab w:val="left" w:pos="2160"/>
        </w:tabs>
        <w:ind w:firstLine="5760"/>
        <w:jc w:val="both"/>
        <w:rPr>
          <w:rFonts w:asciiTheme="minorHAnsi" w:hAnsiTheme="minorHAnsi" w:cstheme="minorHAnsi"/>
          <w:sz w:val="22"/>
          <w:szCs w:val="22"/>
        </w:rPr>
      </w:pPr>
    </w:p>
    <w:p w:rsidR="00DC5E49" w:rsidRDefault="00DC5E49" w:rsidP="00CF0C4B">
      <w:pPr>
        <w:tabs>
          <w:tab w:val="left" w:pos="-1080"/>
          <w:tab w:val="left" w:pos="-720"/>
          <w:tab w:val="left" w:pos="0"/>
          <w:tab w:val="left" w:pos="720"/>
          <w:tab w:val="left" w:pos="990"/>
          <w:tab w:val="left" w:pos="2160"/>
        </w:tabs>
        <w:ind w:firstLine="5760"/>
        <w:jc w:val="both"/>
        <w:rPr>
          <w:rFonts w:asciiTheme="minorHAnsi" w:hAnsiTheme="minorHAnsi" w:cstheme="minorHAnsi"/>
          <w:sz w:val="22"/>
          <w:szCs w:val="22"/>
        </w:rPr>
      </w:pPr>
    </w:p>
    <w:p w:rsidR="00DC5E49" w:rsidRDefault="00DC5E49" w:rsidP="00CF0C4B">
      <w:pPr>
        <w:tabs>
          <w:tab w:val="left" w:pos="-1080"/>
          <w:tab w:val="left" w:pos="-720"/>
          <w:tab w:val="left" w:pos="0"/>
          <w:tab w:val="left" w:pos="720"/>
          <w:tab w:val="left" w:pos="990"/>
          <w:tab w:val="left" w:pos="2160"/>
        </w:tabs>
        <w:ind w:firstLine="5760"/>
        <w:jc w:val="both"/>
        <w:rPr>
          <w:rFonts w:asciiTheme="minorHAnsi" w:hAnsiTheme="minorHAnsi" w:cstheme="minorHAnsi"/>
          <w:sz w:val="22"/>
          <w:szCs w:val="22"/>
        </w:rPr>
      </w:pPr>
    </w:p>
    <w:p w:rsidR="00DC5E49" w:rsidRDefault="00DC5E49" w:rsidP="00CF0C4B">
      <w:pPr>
        <w:tabs>
          <w:tab w:val="left" w:pos="-1080"/>
          <w:tab w:val="left" w:pos="-720"/>
          <w:tab w:val="left" w:pos="0"/>
          <w:tab w:val="left" w:pos="720"/>
          <w:tab w:val="left" w:pos="990"/>
          <w:tab w:val="left" w:pos="2160"/>
        </w:tabs>
        <w:ind w:firstLine="5760"/>
        <w:jc w:val="both"/>
        <w:rPr>
          <w:rFonts w:asciiTheme="minorHAnsi" w:hAnsiTheme="minorHAnsi" w:cstheme="minorHAnsi"/>
          <w:sz w:val="22"/>
          <w:szCs w:val="22"/>
        </w:rPr>
      </w:pPr>
    </w:p>
    <w:p w:rsidR="00DC5E49" w:rsidRDefault="00DC5E49" w:rsidP="00CF0C4B">
      <w:pPr>
        <w:tabs>
          <w:tab w:val="left" w:pos="-1080"/>
          <w:tab w:val="left" w:pos="-720"/>
          <w:tab w:val="left" w:pos="0"/>
          <w:tab w:val="left" w:pos="720"/>
          <w:tab w:val="left" w:pos="990"/>
          <w:tab w:val="left" w:pos="2160"/>
        </w:tabs>
        <w:ind w:firstLine="5760"/>
        <w:jc w:val="both"/>
        <w:rPr>
          <w:rFonts w:asciiTheme="minorHAnsi" w:hAnsiTheme="minorHAnsi" w:cstheme="minorHAnsi"/>
          <w:sz w:val="22"/>
          <w:szCs w:val="22"/>
        </w:rPr>
      </w:pPr>
    </w:p>
    <w:p w:rsidR="00DC5E49" w:rsidRDefault="00DC5E49" w:rsidP="00CF0C4B">
      <w:pPr>
        <w:tabs>
          <w:tab w:val="left" w:pos="-1080"/>
          <w:tab w:val="left" w:pos="-720"/>
          <w:tab w:val="left" w:pos="0"/>
          <w:tab w:val="left" w:pos="720"/>
          <w:tab w:val="left" w:pos="990"/>
          <w:tab w:val="left" w:pos="2160"/>
        </w:tabs>
        <w:ind w:firstLine="5760"/>
        <w:jc w:val="both"/>
        <w:rPr>
          <w:rFonts w:asciiTheme="minorHAnsi" w:hAnsiTheme="minorHAnsi" w:cstheme="minorHAnsi"/>
          <w:sz w:val="22"/>
          <w:szCs w:val="22"/>
        </w:rPr>
      </w:pPr>
    </w:p>
    <w:p w:rsidR="00495A76" w:rsidRDefault="00495A76" w:rsidP="00CF0C4B">
      <w:pPr>
        <w:tabs>
          <w:tab w:val="left" w:pos="-1080"/>
          <w:tab w:val="left" w:pos="-720"/>
          <w:tab w:val="left" w:pos="0"/>
          <w:tab w:val="left" w:pos="720"/>
          <w:tab w:val="left" w:pos="990"/>
          <w:tab w:val="left" w:pos="2160"/>
        </w:tabs>
        <w:ind w:firstLine="5760"/>
        <w:jc w:val="both"/>
        <w:rPr>
          <w:rFonts w:asciiTheme="minorHAnsi" w:hAnsiTheme="minorHAnsi" w:cstheme="minorHAnsi"/>
          <w:sz w:val="22"/>
          <w:szCs w:val="22"/>
        </w:rPr>
      </w:pPr>
    </w:p>
    <w:p w:rsidR="00495A76" w:rsidRDefault="00495A76" w:rsidP="00CF0C4B">
      <w:pPr>
        <w:tabs>
          <w:tab w:val="left" w:pos="-1080"/>
          <w:tab w:val="left" w:pos="-720"/>
          <w:tab w:val="left" w:pos="0"/>
          <w:tab w:val="left" w:pos="720"/>
          <w:tab w:val="left" w:pos="990"/>
          <w:tab w:val="left" w:pos="2160"/>
        </w:tabs>
        <w:ind w:firstLine="5760"/>
        <w:jc w:val="both"/>
        <w:rPr>
          <w:rFonts w:asciiTheme="minorHAnsi" w:hAnsiTheme="minorHAnsi" w:cstheme="minorHAnsi"/>
          <w:sz w:val="22"/>
          <w:szCs w:val="22"/>
        </w:rPr>
      </w:pPr>
    </w:p>
    <w:p w:rsidR="00495A76" w:rsidRDefault="00495A76" w:rsidP="00CF0C4B">
      <w:pPr>
        <w:tabs>
          <w:tab w:val="left" w:pos="-1080"/>
          <w:tab w:val="left" w:pos="-720"/>
          <w:tab w:val="left" w:pos="0"/>
          <w:tab w:val="left" w:pos="720"/>
          <w:tab w:val="left" w:pos="990"/>
          <w:tab w:val="left" w:pos="2160"/>
        </w:tabs>
        <w:ind w:firstLine="5760"/>
        <w:jc w:val="both"/>
        <w:rPr>
          <w:rFonts w:asciiTheme="minorHAnsi" w:hAnsiTheme="minorHAnsi" w:cstheme="minorHAnsi"/>
          <w:sz w:val="22"/>
          <w:szCs w:val="22"/>
        </w:rPr>
      </w:pPr>
    </w:p>
    <w:p w:rsidR="00DC5E49" w:rsidRDefault="00DC5E49" w:rsidP="00CF0C4B">
      <w:pPr>
        <w:tabs>
          <w:tab w:val="left" w:pos="-1080"/>
          <w:tab w:val="left" w:pos="-720"/>
          <w:tab w:val="left" w:pos="0"/>
          <w:tab w:val="left" w:pos="720"/>
          <w:tab w:val="left" w:pos="990"/>
          <w:tab w:val="left" w:pos="2160"/>
        </w:tabs>
        <w:ind w:firstLine="5760"/>
        <w:jc w:val="both"/>
        <w:rPr>
          <w:rFonts w:asciiTheme="minorHAnsi" w:hAnsiTheme="minorHAnsi" w:cstheme="minorHAnsi"/>
          <w:sz w:val="22"/>
          <w:szCs w:val="22"/>
        </w:rPr>
      </w:pPr>
    </w:p>
    <w:p w:rsidR="00DC5E49" w:rsidRDefault="00DC5E49" w:rsidP="00CF0C4B">
      <w:pPr>
        <w:tabs>
          <w:tab w:val="left" w:pos="-1080"/>
          <w:tab w:val="left" w:pos="-720"/>
          <w:tab w:val="left" w:pos="0"/>
          <w:tab w:val="left" w:pos="720"/>
          <w:tab w:val="left" w:pos="990"/>
          <w:tab w:val="left" w:pos="2160"/>
        </w:tabs>
        <w:ind w:firstLine="5760"/>
        <w:jc w:val="both"/>
        <w:rPr>
          <w:rFonts w:asciiTheme="minorHAnsi" w:hAnsiTheme="minorHAnsi" w:cstheme="minorHAnsi"/>
          <w:sz w:val="22"/>
          <w:szCs w:val="22"/>
        </w:rPr>
      </w:pPr>
    </w:p>
    <w:p w:rsidR="00DC5E49" w:rsidRPr="006F03B0" w:rsidRDefault="00DC5E49" w:rsidP="00DC5E49">
      <w:pPr>
        <w:pBdr>
          <w:top w:val="single" w:sz="6" w:space="0" w:color="FFFFFF"/>
          <w:left w:val="single" w:sz="6" w:space="0" w:color="FFFFFF"/>
          <w:bottom w:val="single" w:sz="6" w:space="0" w:color="FFFFFF"/>
          <w:right w:val="single" w:sz="6" w:space="0" w:color="FFFFFF"/>
        </w:pBdr>
        <w:shd w:val="solid" w:color="000000" w:fill="FFFFFF"/>
        <w:jc w:val="center"/>
        <w:rPr>
          <w:rFonts w:ascii="Calibri" w:hAnsi="Calibri" w:cs="Calibri"/>
          <w:color w:val="FFFFFF"/>
          <w:sz w:val="32"/>
          <w:szCs w:val="32"/>
        </w:rPr>
      </w:pPr>
      <w:r>
        <w:rPr>
          <w:rFonts w:ascii="Calibri" w:hAnsi="Calibri" w:cs="Calibri"/>
          <w:b/>
          <w:bCs/>
          <w:color w:val="FFFFFF"/>
          <w:sz w:val="32"/>
          <w:szCs w:val="32"/>
        </w:rPr>
        <w:lastRenderedPageBreak/>
        <w:t>Application B</w:t>
      </w:r>
      <w:r w:rsidRPr="006F03B0">
        <w:rPr>
          <w:rFonts w:ascii="Calibri" w:hAnsi="Calibri" w:cs="Calibri"/>
          <w:b/>
          <w:bCs/>
          <w:color w:val="FFFFFF"/>
          <w:sz w:val="32"/>
          <w:szCs w:val="32"/>
        </w:rPr>
        <w:t xml:space="preserve">udget Tables &amp; Narrative </w:t>
      </w:r>
      <w:r>
        <w:rPr>
          <w:rFonts w:ascii="Calibri" w:hAnsi="Calibri" w:cs="Calibri"/>
          <w:b/>
          <w:bCs/>
          <w:color w:val="FFFFFF"/>
          <w:sz w:val="32"/>
          <w:szCs w:val="32"/>
        </w:rPr>
        <w:t xml:space="preserve">(40%) </w:t>
      </w:r>
    </w:p>
    <w:p w:rsidR="00DC5E49" w:rsidRDefault="00DC5E49" w:rsidP="00DC5E49">
      <w:pPr>
        <w:rPr>
          <w:rFonts w:ascii="Calibri" w:hAnsi="Calibri"/>
          <w:color w:val="0000FF"/>
          <w:sz w:val="22"/>
          <w:szCs w:val="22"/>
        </w:rPr>
      </w:pPr>
      <w:r w:rsidRPr="00437C83">
        <w:rPr>
          <w:rFonts w:ascii="Calibri" w:hAnsi="Calibri"/>
          <w:b/>
          <w:color w:val="0000FF"/>
          <w:sz w:val="22"/>
          <w:szCs w:val="22"/>
        </w:rPr>
        <w:t>Application Budget Tables and Narrative</w:t>
      </w:r>
      <w:r w:rsidRPr="00437C83">
        <w:rPr>
          <w:rFonts w:ascii="Calibri" w:hAnsi="Calibri"/>
          <w:color w:val="0000FF"/>
          <w:sz w:val="22"/>
          <w:szCs w:val="22"/>
        </w:rPr>
        <w:t>:  Complete the Budget Tables page by including cost and quantity of items to be purchased.  Be sure costs are reasonable for the project described.  Within each budget category, you must provide a brief narrative description of the items to be purchased and explain how they will benefit your grant project.</w:t>
      </w:r>
    </w:p>
    <w:p w:rsidR="00DC5E49" w:rsidRPr="00437C83" w:rsidRDefault="00DC5E49" w:rsidP="00DC5E49">
      <w:pPr>
        <w:rPr>
          <w:rFonts w:ascii="Calibri" w:hAnsi="Calibri"/>
          <w:color w:val="0000FF"/>
          <w:sz w:val="22"/>
          <w:szCs w:val="22"/>
        </w:rPr>
      </w:pPr>
    </w:p>
    <w:p w:rsidR="00DC5E49" w:rsidRPr="00437C83" w:rsidRDefault="00DC5E49" w:rsidP="00DC5E49">
      <w:pPr>
        <w:rPr>
          <w:rFonts w:ascii="Calibri" w:hAnsi="Calibri"/>
          <w:color w:val="0000FF"/>
          <w:sz w:val="24"/>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7"/>
        <w:gridCol w:w="4359"/>
      </w:tblGrid>
      <w:tr w:rsidR="00DC5E49" w:rsidRPr="00171BBB" w:rsidTr="00EB2FA3">
        <w:tc>
          <w:tcPr>
            <w:tcW w:w="11016" w:type="dxa"/>
            <w:gridSpan w:val="2"/>
            <w:tcBorders>
              <w:top w:val="single" w:sz="4" w:space="0" w:color="auto"/>
              <w:left w:val="single" w:sz="4" w:space="0" w:color="auto"/>
              <w:bottom w:val="single" w:sz="4" w:space="0" w:color="auto"/>
              <w:right w:val="single" w:sz="4" w:space="0" w:color="auto"/>
            </w:tcBorders>
            <w:shd w:val="clear" w:color="auto" w:fill="E0E0E0"/>
          </w:tcPr>
          <w:p w:rsidR="00DC5E49" w:rsidRPr="00171BBB" w:rsidRDefault="00DC5E49" w:rsidP="00EB2FA3">
            <w:pPr>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cs="Arial"/>
                <w:b/>
                <w:sz w:val="28"/>
                <w:szCs w:val="28"/>
              </w:rPr>
            </w:pPr>
            <w:r w:rsidRPr="00171BBB">
              <w:rPr>
                <w:rFonts w:ascii="Calibri" w:hAnsi="Calibri" w:cs="Arial"/>
                <w:b/>
                <w:sz w:val="28"/>
                <w:szCs w:val="28"/>
              </w:rPr>
              <w:t xml:space="preserve">Contract Services </w:t>
            </w:r>
            <w:r>
              <w:rPr>
                <w:rFonts w:ascii="Calibri" w:hAnsi="Calibri" w:cs="Arial"/>
                <w:b/>
                <w:sz w:val="28"/>
                <w:szCs w:val="28"/>
              </w:rPr>
              <w:t xml:space="preserve">- </w:t>
            </w:r>
            <w:r w:rsidRPr="00171BBB">
              <w:rPr>
                <w:rFonts w:ascii="Calibri" w:hAnsi="Calibri" w:cs="Arial"/>
                <w:b/>
                <w:szCs w:val="20"/>
              </w:rPr>
              <w:t>Briefly describe the Contract Services you will pay for with State Asset Forfeiture Grant funds. Any contractor you hire for services to this grant project must first be approved by your agencies purchasing department or Utah State Purchasing Department. Include contract numbers and/or copies of this contract.</w:t>
            </w:r>
          </w:p>
        </w:tc>
      </w:tr>
      <w:tr w:rsidR="00DC5E49" w:rsidRPr="00171BBB" w:rsidTr="00EB2FA3">
        <w:trPr>
          <w:trHeight w:val="458"/>
        </w:trPr>
        <w:tc>
          <w:tcPr>
            <w:tcW w:w="5508" w:type="dxa"/>
            <w:tcBorders>
              <w:top w:val="single" w:sz="4" w:space="0" w:color="auto"/>
              <w:left w:val="single" w:sz="4" w:space="0" w:color="auto"/>
              <w:bottom w:val="single" w:sz="4" w:space="0" w:color="auto"/>
              <w:right w:val="single" w:sz="4" w:space="0" w:color="auto"/>
            </w:tcBorders>
            <w:shd w:val="clear" w:color="auto" w:fill="E6E6E6"/>
            <w:vAlign w:val="center"/>
          </w:tcPr>
          <w:p w:rsidR="00DC5E49" w:rsidRPr="00171BBB" w:rsidRDefault="00DC5E49" w:rsidP="00EB2FA3">
            <w:pPr>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right"/>
              <w:rPr>
                <w:rFonts w:ascii="Calibri" w:hAnsi="Calibri" w:cs="Arial"/>
                <w:b/>
                <w:szCs w:val="20"/>
              </w:rPr>
            </w:pPr>
            <w:r w:rsidRPr="00171BBB">
              <w:rPr>
                <w:rFonts w:ascii="Calibri" w:hAnsi="Calibri" w:cs="Arial"/>
                <w:b/>
                <w:szCs w:val="20"/>
              </w:rPr>
              <w:t xml:space="preserve">Total Contract Costs </w:t>
            </w:r>
          </w:p>
        </w:tc>
        <w:tc>
          <w:tcPr>
            <w:tcW w:w="5508" w:type="dxa"/>
            <w:tcBorders>
              <w:top w:val="single" w:sz="4" w:space="0" w:color="auto"/>
              <w:left w:val="single" w:sz="4" w:space="0" w:color="auto"/>
              <w:bottom w:val="single" w:sz="4" w:space="0" w:color="auto"/>
              <w:right w:val="single" w:sz="4" w:space="0" w:color="auto"/>
            </w:tcBorders>
            <w:shd w:val="clear" w:color="auto" w:fill="FFFFFF"/>
            <w:vAlign w:val="center"/>
          </w:tcPr>
          <w:p w:rsidR="00DC5E49" w:rsidRPr="00171BBB" w:rsidRDefault="00DC5E49" w:rsidP="00EB2FA3">
            <w:pPr>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cs="Arial"/>
                <w:b/>
                <w:szCs w:val="20"/>
              </w:rPr>
            </w:pPr>
            <w:r w:rsidRPr="00171BBB">
              <w:rPr>
                <w:rFonts w:ascii="Calibri" w:hAnsi="Calibri" w:cs="Arial"/>
                <w:b/>
                <w:szCs w:val="20"/>
              </w:rPr>
              <w:t>$</w:t>
            </w:r>
          </w:p>
        </w:tc>
      </w:tr>
    </w:tbl>
    <w:p w:rsidR="00DC5E49" w:rsidRPr="00171BBB" w:rsidRDefault="00DC5E49" w:rsidP="00DC5E49">
      <w:pPr>
        <w:rPr>
          <w:rFonts w:ascii="Calibri" w:hAnsi="Calibri" w:cs="Arial"/>
          <w:szCs w:val="20"/>
          <w:lang w:val="en-CA"/>
        </w:rPr>
      </w:pPr>
      <w:r w:rsidRPr="00171BBB">
        <w:rPr>
          <w:rFonts w:ascii="Calibri" w:hAnsi="Calibri" w:cs="Arial"/>
          <w:szCs w:val="20"/>
          <w:lang w:val="en-CA"/>
        </w:rPr>
        <w:t xml:space="preserve">(Provide </w:t>
      </w:r>
      <w:r>
        <w:rPr>
          <w:rFonts w:ascii="Calibri" w:hAnsi="Calibri" w:cs="Arial"/>
          <w:szCs w:val="20"/>
          <w:lang w:val="en-CA"/>
        </w:rPr>
        <w:t xml:space="preserve">Contract </w:t>
      </w:r>
      <w:r w:rsidRPr="00171BBB">
        <w:rPr>
          <w:rFonts w:ascii="Calibri" w:hAnsi="Calibri" w:cs="Arial"/>
          <w:szCs w:val="20"/>
          <w:lang w:val="en-CA"/>
        </w:rPr>
        <w:t xml:space="preserve">budget detail and narrative here) </w:t>
      </w:r>
    </w:p>
    <w:p w:rsidR="00DC5E49" w:rsidRPr="00171BBB" w:rsidRDefault="00DC5E49" w:rsidP="00DC5E49">
      <w:pPr>
        <w:rPr>
          <w:rFonts w:ascii="Calibri" w:hAnsi="Calibri" w:cs="Arial"/>
          <w:szCs w:val="20"/>
          <w:lang w:val="en-CA"/>
        </w:rPr>
      </w:pPr>
    </w:p>
    <w:p w:rsidR="00DC5E49" w:rsidRPr="00171BBB" w:rsidRDefault="00DC5E49" w:rsidP="00DC5E49">
      <w:pPr>
        <w:rPr>
          <w:rFonts w:ascii="Calibri" w:hAnsi="Calibri"/>
          <w:sz w:val="24"/>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6"/>
        <w:gridCol w:w="4370"/>
      </w:tblGrid>
      <w:tr w:rsidR="00DC5E49" w:rsidRPr="00171BBB" w:rsidTr="00EB2FA3">
        <w:tc>
          <w:tcPr>
            <w:tcW w:w="11016" w:type="dxa"/>
            <w:gridSpan w:val="2"/>
            <w:tcBorders>
              <w:top w:val="single" w:sz="4" w:space="0" w:color="auto"/>
              <w:left w:val="single" w:sz="4" w:space="0" w:color="auto"/>
              <w:bottom w:val="single" w:sz="4" w:space="0" w:color="auto"/>
              <w:right w:val="single" w:sz="4" w:space="0" w:color="auto"/>
            </w:tcBorders>
            <w:shd w:val="clear" w:color="auto" w:fill="E0E0E0"/>
          </w:tcPr>
          <w:p w:rsidR="00DC5E49" w:rsidRPr="00171BBB" w:rsidRDefault="00DC5E49" w:rsidP="00EB2FA3">
            <w:pPr>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cs="Arial"/>
                <w:b/>
                <w:sz w:val="28"/>
                <w:szCs w:val="28"/>
              </w:rPr>
            </w:pPr>
            <w:r w:rsidRPr="00171BBB">
              <w:rPr>
                <w:rFonts w:ascii="Calibri" w:hAnsi="Calibri" w:cs="Arial"/>
                <w:b/>
                <w:sz w:val="28"/>
                <w:szCs w:val="28"/>
              </w:rPr>
              <w:t>Equipment, Supplies and Operating (ESO)</w:t>
            </w:r>
            <w:r>
              <w:rPr>
                <w:rFonts w:ascii="Calibri" w:hAnsi="Calibri" w:cs="Arial"/>
                <w:b/>
                <w:sz w:val="28"/>
                <w:szCs w:val="28"/>
              </w:rPr>
              <w:t xml:space="preserve"> - </w:t>
            </w:r>
            <w:r w:rsidRPr="00171BBB">
              <w:rPr>
                <w:rFonts w:ascii="Calibri" w:hAnsi="Calibri" w:cs="Arial"/>
                <w:b/>
                <w:szCs w:val="20"/>
              </w:rPr>
              <w:t xml:space="preserve">Briefly describe the ESO costs you will pay for with State Asset Forfeiture Grant funds.  Include item descriptions, unit costs and quantity of purchases.  ESO purchases must follow the regular procurement policies of your agency or the State of </w:t>
            </w:r>
            <w:smartTag w:uri="urn:schemas-microsoft-com:office:smarttags" w:element="State">
              <w:smartTag w:uri="urn:schemas-microsoft-com:office:smarttags" w:element="place">
                <w:r w:rsidRPr="00171BBB">
                  <w:rPr>
                    <w:rFonts w:ascii="Calibri" w:hAnsi="Calibri" w:cs="Arial"/>
                    <w:b/>
                    <w:szCs w:val="20"/>
                  </w:rPr>
                  <w:t>Utah</w:t>
                </w:r>
              </w:smartTag>
            </w:smartTag>
            <w:r w:rsidRPr="00171BBB">
              <w:rPr>
                <w:rFonts w:ascii="Calibri" w:hAnsi="Calibri" w:cs="Arial"/>
                <w:b/>
                <w:szCs w:val="20"/>
              </w:rPr>
              <w:t xml:space="preserve"> if your agency has no procurement policies.      </w:t>
            </w:r>
          </w:p>
        </w:tc>
      </w:tr>
      <w:tr w:rsidR="00DC5E49" w:rsidRPr="00171BBB" w:rsidTr="00EB2FA3">
        <w:trPr>
          <w:trHeight w:val="458"/>
        </w:trPr>
        <w:tc>
          <w:tcPr>
            <w:tcW w:w="5508" w:type="dxa"/>
            <w:tcBorders>
              <w:top w:val="single" w:sz="4" w:space="0" w:color="auto"/>
              <w:left w:val="single" w:sz="4" w:space="0" w:color="auto"/>
              <w:bottom w:val="single" w:sz="4" w:space="0" w:color="auto"/>
              <w:right w:val="single" w:sz="4" w:space="0" w:color="auto"/>
            </w:tcBorders>
            <w:shd w:val="clear" w:color="auto" w:fill="E6E6E6"/>
            <w:vAlign w:val="center"/>
          </w:tcPr>
          <w:p w:rsidR="00DC5E49" w:rsidRPr="00171BBB" w:rsidRDefault="00DC5E49" w:rsidP="00EB2FA3">
            <w:pPr>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right"/>
              <w:rPr>
                <w:rFonts w:ascii="Calibri" w:hAnsi="Calibri" w:cs="Arial"/>
                <w:b/>
                <w:szCs w:val="20"/>
              </w:rPr>
            </w:pPr>
            <w:r w:rsidRPr="00171BBB">
              <w:rPr>
                <w:rFonts w:ascii="Calibri" w:hAnsi="Calibri" w:cs="Arial"/>
                <w:b/>
                <w:szCs w:val="20"/>
              </w:rPr>
              <w:t xml:space="preserve">Total ESO Costs </w:t>
            </w:r>
          </w:p>
        </w:tc>
        <w:tc>
          <w:tcPr>
            <w:tcW w:w="5508" w:type="dxa"/>
            <w:tcBorders>
              <w:top w:val="single" w:sz="4" w:space="0" w:color="auto"/>
              <w:left w:val="single" w:sz="4" w:space="0" w:color="auto"/>
              <w:bottom w:val="single" w:sz="4" w:space="0" w:color="auto"/>
              <w:right w:val="single" w:sz="4" w:space="0" w:color="auto"/>
            </w:tcBorders>
            <w:shd w:val="clear" w:color="auto" w:fill="FFFFFF"/>
            <w:vAlign w:val="center"/>
          </w:tcPr>
          <w:p w:rsidR="00DC5E49" w:rsidRPr="00171BBB" w:rsidRDefault="00DC5E49" w:rsidP="00EB2FA3">
            <w:pPr>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cs="Arial"/>
                <w:b/>
                <w:szCs w:val="20"/>
              </w:rPr>
            </w:pPr>
            <w:r w:rsidRPr="00171BBB">
              <w:rPr>
                <w:rFonts w:ascii="Calibri" w:hAnsi="Calibri" w:cs="Arial"/>
                <w:b/>
                <w:szCs w:val="20"/>
              </w:rPr>
              <w:t>$</w:t>
            </w:r>
            <w:r>
              <w:rPr>
                <w:rFonts w:ascii="Calibri" w:hAnsi="Calibri" w:cs="Arial"/>
                <w:b/>
                <w:szCs w:val="20"/>
              </w:rPr>
              <w:t xml:space="preserve"> </w:t>
            </w:r>
          </w:p>
        </w:tc>
      </w:tr>
    </w:tbl>
    <w:p w:rsidR="00DC5E49" w:rsidRPr="00171BBB" w:rsidRDefault="00DC5E49" w:rsidP="00DC5E49">
      <w:pPr>
        <w:rPr>
          <w:rFonts w:ascii="Calibri" w:hAnsi="Calibri" w:cs="Arial"/>
          <w:szCs w:val="20"/>
          <w:lang w:val="en-CA"/>
        </w:rPr>
      </w:pPr>
      <w:r w:rsidRPr="00171BBB">
        <w:rPr>
          <w:rFonts w:ascii="Calibri" w:hAnsi="Calibri" w:cs="Arial"/>
          <w:szCs w:val="20"/>
          <w:lang w:val="en-CA"/>
        </w:rPr>
        <w:t xml:space="preserve">(Provide </w:t>
      </w:r>
      <w:r>
        <w:rPr>
          <w:rFonts w:ascii="Calibri" w:hAnsi="Calibri" w:cs="Arial"/>
          <w:szCs w:val="20"/>
          <w:lang w:val="en-CA"/>
        </w:rPr>
        <w:t xml:space="preserve">ESO </w:t>
      </w:r>
      <w:r w:rsidRPr="00171BBB">
        <w:rPr>
          <w:rFonts w:ascii="Calibri" w:hAnsi="Calibri" w:cs="Arial"/>
          <w:szCs w:val="20"/>
          <w:lang w:val="en-CA"/>
        </w:rPr>
        <w:t xml:space="preserve">budget detail and narrative here) </w:t>
      </w:r>
    </w:p>
    <w:p w:rsidR="00DC5E49" w:rsidRDefault="00DC5E49" w:rsidP="00DC5E49">
      <w:pPr>
        <w:rPr>
          <w:rFonts w:ascii="Calibri" w:hAnsi="Calibri"/>
          <w:sz w:val="24"/>
          <w:lang w:val="en-CA"/>
        </w:rPr>
      </w:pPr>
    </w:p>
    <w:p w:rsidR="00DC5E49" w:rsidRPr="00171BBB" w:rsidRDefault="00DC5E49" w:rsidP="00DC5E49">
      <w:pPr>
        <w:rPr>
          <w:rFonts w:ascii="Calibri" w:hAnsi="Calibri"/>
          <w:sz w:val="24"/>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7"/>
        <w:gridCol w:w="4249"/>
      </w:tblGrid>
      <w:tr w:rsidR="00DC5E49" w:rsidRPr="00171BBB" w:rsidTr="00EB2FA3">
        <w:tc>
          <w:tcPr>
            <w:tcW w:w="11016" w:type="dxa"/>
            <w:gridSpan w:val="2"/>
            <w:tcBorders>
              <w:top w:val="single" w:sz="4" w:space="0" w:color="auto"/>
              <w:left w:val="single" w:sz="4" w:space="0" w:color="auto"/>
              <w:bottom w:val="single" w:sz="4" w:space="0" w:color="auto"/>
              <w:right w:val="single" w:sz="4" w:space="0" w:color="auto"/>
            </w:tcBorders>
            <w:shd w:val="clear" w:color="auto" w:fill="E0E0E0"/>
          </w:tcPr>
          <w:p w:rsidR="00DC5E49" w:rsidRDefault="00DC5E49" w:rsidP="00EB2FA3">
            <w:pPr>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cs="Arial"/>
                <w:b/>
                <w:sz w:val="22"/>
                <w:szCs w:val="22"/>
              </w:rPr>
            </w:pPr>
            <w:r w:rsidRPr="00F549F5">
              <w:rPr>
                <w:rFonts w:ascii="Calibri" w:hAnsi="Calibri" w:cs="Arial"/>
                <w:b/>
                <w:sz w:val="28"/>
                <w:szCs w:val="28"/>
              </w:rPr>
              <w:t>Travel/Training</w:t>
            </w:r>
            <w:r>
              <w:rPr>
                <w:rFonts w:ascii="Calibri" w:hAnsi="Calibri" w:cs="Arial"/>
                <w:b/>
                <w:sz w:val="28"/>
                <w:szCs w:val="28"/>
              </w:rPr>
              <w:t xml:space="preserve"> - </w:t>
            </w:r>
            <w:r w:rsidRPr="00272583">
              <w:rPr>
                <w:rFonts w:ascii="Calibri" w:hAnsi="Calibri" w:cs="Arial"/>
                <w:b/>
                <w:szCs w:val="20"/>
              </w:rPr>
              <w:t xml:space="preserve">Briefly describe the Travel/Training costs you will pay for with State </w:t>
            </w:r>
            <w:r>
              <w:rPr>
                <w:rFonts w:ascii="Calibri" w:hAnsi="Calibri" w:cs="Arial"/>
                <w:b/>
                <w:szCs w:val="20"/>
              </w:rPr>
              <w:t>Asset Forfeiture</w:t>
            </w:r>
            <w:r w:rsidRPr="00272583">
              <w:rPr>
                <w:rFonts w:ascii="Calibri" w:hAnsi="Calibri" w:cs="Arial"/>
                <w:b/>
                <w:szCs w:val="20"/>
              </w:rPr>
              <w:t xml:space="preserve"> Grant </w:t>
            </w:r>
            <w:r>
              <w:rPr>
                <w:rFonts w:ascii="Calibri" w:hAnsi="Calibri" w:cs="Arial"/>
                <w:b/>
                <w:szCs w:val="20"/>
              </w:rPr>
              <w:t xml:space="preserve">(SAFG) </w:t>
            </w:r>
            <w:r w:rsidRPr="00272583">
              <w:rPr>
                <w:rFonts w:ascii="Calibri" w:hAnsi="Calibri" w:cs="Arial"/>
                <w:b/>
                <w:szCs w:val="20"/>
              </w:rPr>
              <w:t xml:space="preserve">funds.  </w:t>
            </w:r>
            <w:r w:rsidRPr="00081EE0">
              <w:rPr>
                <w:rFonts w:ascii="Calibri" w:hAnsi="Calibri" w:cs="Arial"/>
                <w:b/>
                <w:szCs w:val="20"/>
              </w:rPr>
              <w:t xml:space="preserve">Include your travel destination, travel purpose, cost of lodging, per diem, ground transport, airfare, etc. </w:t>
            </w:r>
            <w:r>
              <w:rPr>
                <w:rFonts w:ascii="Calibri" w:hAnsi="Calibri" w:cs="Arial"/>
                <w:b/>
                <w:szCs w:val="20"/>
              </w:rPr>
              <w:t xml:space="preserve"> </w:t>
            </w:r>
            <w:r w:rsidRPr="00081EE0">
              <w:rPr>
                <w:rFonts w:ascii="Calibri" w:hAnsi="Calibri" w:cs="Arial"/>
                <w:b/>
                <w:szCs w:val="20"/>
              </w:rPr>
              <w:t xml:space="preserve">Travel costs </w:t>
            </w:r>
            <w:r>
              <w:rPr>
                <w:rFonts w:ascii="Calibri" w:hAnsi="Calibri" w:cs="Arial"/>
                <w:b/>
                <w:szCs w:val="20"/>
              </w:rPr>
              <w:t>(including per diem) m</w:t>
            </w:r>
            <w:r w:rsidRPr="00081EE0">
              <w:rPr>
                <w:rFonts w:ascii="Calibri" w:hAnsi="Calibri" w:cs="Arial"/>
                <w:b/>
                <w:szCs w:val="20"/>
              </w:rPr>
              <w:t xml:space="preserve">ust follow state of Utah rates unless your agency travel rates are more restrictive.  </w:t>
            </w:r>
            <w:r w:rsidRPr="00081EE0">
              <w:rPr>
                <w:rFonts w:ascii="Calibri" w:hAnsi="Calibri" w:cs="Arial"/>
                <w:b/>
                <w:color w:val="FF0000"/>
                <w:szCs w:val="20"/>
              </w:rPr>
              <w:t xml:space="preserve"> </w:t>
            </w:r>
            <w:r>
              <w:rPr>
                <w:rFonts w:ascii="Calibri" w:hAnsi="Calibri" w:cs="Arial"/>
                <w:b/>
                <w:szCs w:val="20"/>
              </w:rPr>
              <w:t xml:space="preserve">See Utah </w:t>
            </w:r>
            <w:r w:rsidRPr="00081EE0">
              <w:rPr>
                <w:rFonts w:ascii="Calibri" w:hAnsi="Calibri" w:cs="Arial"/>
                <w:b/>
                <w:szCs w:val="20"/>
              </w:rPr>
              <w:t>State Travel Rates at:</w:t>
            </w:r>
            <w:r>
              <w:rPr>
                <w:rFonts w:ascii="Calibri" w:hAnsi="Calibri" w:cs="Arial"/>
                <w:b/>
                <w:sz w:val="22"/>
                <w:szCs w:val="22"/>
              </w:rPr>
              <w:t xml:space="preserve">  </w:t>
            </w:r>
          </w:p>
          <w:p w:rsidR="00DC5E49" w:rsidRPr="00171BBB" w:rsidRDefault="002E1286" w:rsidP="00EB2FA3">
            <w:pPr>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cs="Arial"/>
                <w:b/>
                <w:sz w:val="28"/>
                <w:szCs w:val="28"/>
              </w:rPr>
            </w:pPr>
            <w:hyperlink r:id="rId9" w:history="1">
              <w:r w:rsidR="00DC5E49">
                <w:rPr>
                  <w:rStyle w:val="Hyperlink"/>
                  <w:rFonts w:ascii="Calibri" w:hAnsi="Calibri" w:cs="Calibri"/>
                  <w:szCs w:val="20"/>
                </w:rPr>
                <w:t>http://fleet.utah.gov/menu-state-travel.html</w:t>
              </w:r>
            </w:hyperlink>
          </w:p>
        </w:tc>
      </w:tr>
      <w:tr w:rsidR="00DC5E49" w:rsidRPr="00171BBB" w:rsidTr="00EB2FA3">
        <w:trPr>
          <w:trHeight w:val="458"/>
        </w:trPr>
        <w:tc>
          <w:tcPr>
            <w:tcW w:w="5508" w:type="dxa"/>
            <w:tcBorders>
              <w:top w:val="single" w:sz="4" w:space="0" w:color="auto"/>
              <w:left w:val="single" w:sz="4" w:space="0" w:color="auto"/>
              <w:bottom w:val="single" w:sz="4" w:space="0" w:color="auto"/>
              <w:right w:val="single" w:sz="4" w:space="0" w:color="auto"/>
            </w:tcBorders>
            <w:shd w:val="clear" w:color="auto" w:fill="E6E6E6"/>
            <w:vAlign w:val="center"/>
          </w:tcPr>
          <w:p w:rsidR="00DC5E49" w:rsidRPr="00171BBB" w:rsidRDefault="00DC5E49" w:rsidP="00EB2FA3">
            <w:pPr>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right"/>
              <w:rPr>
                <w:rFonts w:ascii="Calibri" w:hAnsi="Calibri" w:cs="Arial"/>
                <w:b/>
                <w:szCs w:val="20"/>
              </w:rPr>
            </w:pPr>
            <w:r w:rsidRPr="00171BBB">
              <w:rPr>
                <w:rFonts w:ascii="Calibri" w:hAnsi="Calibri" w:cs="Arial"/>
                <w:b/>
                <w:szCs w:val="20"/>
              </w:rPr>
              <w:t xml:space="preserve">Total Travel/Training Costs </w:t>
            </w:r>
          </w:p>
        </w:tc>
        <w:tc>
          <w:tcPr>
            <w:tcW w:w="5508" w:type="dxa"/>
            <w:tcBorders>
              <w:top w:val="single" w:sz="4" w:space="0" w:color="auto"/>
              <w:left w:val="single" w:sz="4" w:space="0" w:color="auto"/>
              <w:bottom w:val="single" w:sz="4" w:space="0" w:color="auto"/>
              <w:right w:val="single" w:sz="4" w:space="0" w:color="auto"/>
            </w:tcBorders>
            <w:shd w:val="clear" w:color="auto" w:fill="FFFFFF"/>
            <w:vAlign w:val="center"/>
          </w:tcPr>
          <w:p w:rsidR="00DC5E49" w:rsidRPr="00171BBB" w:rsidRDefault="00DC5E49" w:rsidP="00EB2FA3">
            <w:pPr>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cs="Arial"/>
                <w:b/>
                <w:szCs w:val="20"/>
              </w:rPr>
            </w:pPr>
            <w:r w:rsidRPr="00171BBB">
              <w:rPr>
                <w:rFonts w:ascii="Calibri" w:hAnsi="Calibri" w:cs="Arial"/>
                <w:b/>
                <w:szCs w:val="20"/>
              </w:rPr>
              <w:t>$</w:t>
            </w:r>
          </w:p>
        </w:tc>
      </w:tr>
    </w:tbl>
    <w:p w:rsidR="00DC5E49" w:rsidRPr="00171BBB" w:rsidRDefault="00DC5E49" w:rsidP="00DC5E49">
      <w:pPr>
        <w:rPr>
          <w:rFonts w:ascii="Calibri" w:hAnsi="Calibri" w:cs="Arial"/>
          <w:szCs w:val="20"/>
          <w:lang w:val="en-CA"/>
        </w:rPr>
      </w:pPr>
      <w:r w:rsidRPr="00171BBB">
        <w:rPr>
          <w:rFonts w:ascii="Calibri" w:hAnsi="Calibri" w:cs="Arial"/>
          <w:szCs w:val="20"/>
          <w:lang w:val="en-CA"/>
        </w:rPr>
        <w:t xml:space="preserve">(Provide </w:t>
      </w:r>
      <w:r>
        <w:rPr>
          <w:rFonts w:ascii="Calibri" w:hAnsi="Calibri" w:cs="Arial"/>
          <w:szCs w:val="20"/>
          <w:lang w:val="en-CA"/>
        </w:rPr>
        <w:t xml:space="preserve">Travel and Training </w:t>
      </w:r>
      <w:r w:rsidRPr="00171BBB">
        <w:rPr>
          <w:rFonts w:ascii="Calibri" w:hAnsi="Calibri" w:cs="Arial"/>
          <w:szCs w:val="20"/>
          <w:lang w:val="en-CA"/>
        </w:rPr>
        <w:t xml:space="preserve">budget detail and narrative here) </w:t>
      </w:r>
    </w:p>
    <w:p w:rsidR="00DC5E49" w:rsidRDefault="00DC5E49" w:rsidP="00DC5E49">
      <w:pPr>
        <w:rPr>
          <w:rFonts w:ascii="Calibri" w:hAnsi="Calibri" w:cs="Arial"/>
          <w:szCs w:val="20"/>
          <w:lang w:val="en-CA"/>
        </w:rPr>
      </w:pPr>
    </w:p>
    <w:p w:rsidR="00DC5E49" w:rsidRPr="005A0BE5" w:rsidRDefault="00DC5E49" w:rsidP="00DC5E49">
      <w:pPr>
        <w:rPr>
          <w:rFonts w:ascii="Calibri" w:hAnsi="Calibri" w:cs="Arial"/>
          <w:szCs w:val="20"/>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8"/>
        <w:gridCol w:w="4368"/>
      </w:tblGrid>
      <w:tr w:rsidR="00DC5E49" w:rsidRPr="005A0BE5" w:rsidTr="00EB2FA3">
        <w:tc>
          <w:tcPr>
            <w:tcW w:w="10731" w:type="dxa"/>
            <w:gridSpan w:val="2"/>
            <w:tcBorders>
              <w:top w:val="single" w:sz="4" w:space="0" w:color="auto"/>
              <w:left w:val="single" w:sz="4" w:space="0" w:color="auto"/>
              <w:bottom w:val="single" w:sz="4" w:space="0" w:color="auto"/>
              <w:right w:val="single" w:sz="4" w:space="0" w:color="auto"/>
            </w:tcBorders>
            <w:shd w:val="clear" w:color="auto" w:fill="E0E0E0"/>
          </w:tcPr>
          <w:p w:rsidR="00DC5E49" w:rsidRPr="005A0BE5" w:rsidRDefault="00DC5E49" w:rsidP="00EB2FA3">
            <w:pPr>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cs="Arial"/>
                <w:b/>
                <w:sz w:val="28"/>
                <w:szCs w:val="28"/>
              </w:rPr>
            </w:pPr>
            <w:r w:rsidRPr="005A0BE5">
              <w:rPr>
                <w:rFonts w:ascii="Calibri" w:hAnsi="Calibri" w:cs="Arial"/>
                <w:b/>
                <w:sz w:val="28"/>
                <w:szCs w:val="28"/>
              </w:rPr>
              <w:t>Confidential Inform</w:t>
            </w:r>
            <w:r>
              <w:rPr>
                <w:rFonts w:ascii="Calibri" w:hAnsi="Calibri" w:cs="Arial"/>
                <w:b/>
                <w:sz w:val="28"/>
                <w:szCs w:val="28"/>
              </w:rPr>
              <w:t xml:space="preserve">ant (CI) - </w:t>
            </w:r>
            <w:r w:rsidRPr="00C62DB2">
              <w:rPr>
                <w:rFonts w:ascii="Calibri" w:hAnsi="Calibri" w:cs="Arial"/>
                <w:b/>
                <w:szCs w:val="20"/>
              </w:rPr>
              <w:t xml:space="preserve">Briefly describe the CI costs you will pay for with State Asset Forfeiture Grant funds.  </w:t>
            </w:r>
            <w:r w:rsidRPr="00C62DB2">
              <w:rPr>
                <w:rFonts w:ascii="Calibri" w:hAnsi="Calibri" w:cs="Arial"/>
                <w:b/>
                <w:color w:val="000000"/>
                <w:szCs w:val="20"/>
              </w:rPr>
              <w:t xml:space="preserve">CI costs charged to the SAFG grant are required to follow the guidelines of </w:t>
            </w:r>
            <w:r w:rsidRPr="00C62DB2">
              <w:rPr>
                <w:rFonts w:ascii="Calibri" w:hAnsi="Calibri" w:cs="Arial"/>
                <w:b/>
                <w:color w:val="0000FF"/>
                <w:szCs w:val="20"/>
              </w:rPr>
              <w:t>APPENDIX 2</w:t>
            </w:r>
            <w:r w:rsidRPr="00C62DB2">
              <w:rPr>
                <w:rFonts w:ascii="Calibri" w:hAnsi="Calibri" w:cs="Arial"/>
                <w:b/>
                <w:color w:val="000000"/>
                <w:szCs w:val="20"/>
              </w:rPr>
              <w:t xml:space="preserve"> in this application.   Please review appendix 2 carefully and do not request CI funds if your agency is unable or unwillingly to fully comply with these regulations.</w:t>
            </w:r>
            <w:r>
              <w:rPr>
                <w:rFonts w:ascii="Calibri" w:hAnsi="Calibri" w:cs="Arial"/>
                <w:b/>
                <w:color w:val="FF0000"/>
                <w:sz w:val="22"/>
                <w:szCs w:val="22"/>
              </w:rPr>
              <w:t xml:space="preserve"> </w:t>
            </w:r>
          </w:p>
        </w:tc>
      </w:tr>
      <w:tr w:rsidR="00DC5E49" w:rsidRPr="005A0BE5" w:rsidTr="00EB2FA3">
        <w:trPr>
          <w:trHeight w:val="458"/>
        </w:trPr>
        <w:tc>
          <w:tcPr>
            <w:tcW w:w="5373" w:type="dxa"/>
            <w:tcBorders>
              <w:top w:val="single" w:sz="4" w:space="0" w:color="auto"/>
              <w:left w:val="single" w:sz="4" w:space="0" w:color="auto"/>
              <w:bottom w:val="single" w:sz="4" w:space="0" w:color="auto"/>
              <w:right w:val="single" w:sz="4" w:space="0" w:color="auto"/>
            </w:tcBorders>
            <w:shd w:val="clear" w:color="auto" w:fill="E6E6E6"/>
            <w:vAlign w:val="center"/>
          </w:tcPr>
          <w:p w:rsidR="00DC5E49" w:rsidRPr="005A0BE5" w:rsidRDefault="00DC5E49" w:rsidP="00EB2FA3">
            <w:pPr>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right"/>
              <w:rPr>
                <w:rFonts w:ascii="Calibri" w:hAnsi="Calibri" w:cs="Arial"/>
                <w:b/>
                <w:szCs w:val="20"/>
              </w:rPr>
            </w:pPr>
            <w:r w:rsidRPr="005A0BE5">
              <w:rPr>
                <w:rFonts w:ascii="Calibri" w:hAnsi="Calibri" w:cs="Arial"/>
                <w:b/>
                <w:szCs w:val="20"/>
              </w:rPr>
              <w:t xml:space="preserve">Total CI Costs </w:t>
            </w:r>
          </w:p>
        </w:tc>
        <w:tc>
          <w:tcPr>
            <w:tcW w:w="5358" w:type="dxa"/>
            <w:tcBorders>
              <w:top w:val="single" w:sz="4" w:space="0" w:color="auto"/>
              <w:left w:val="single" w:sz="4" w:space="0" w:color="auto"/>
              <w:bottom w:val="single" w:sz="4" w:space="0" w:color="auto"/>
              <w:right w:val="single" w:sz="4" w:space="0" w:color="auto"/>
            </w:tcBorders>
            <w:shd w:val="clear" w:color="auto" w:fill="FFFFFF"/>
            <w:vAlign w:val="center"/>
          </w:tcPr>
          <w:p w:rsidR="00DC5E49" w:rsidRPr="005A0BE5" w:rsidRDefault="00DC5E49" w:rsidP="00EB2FA3">
            <w:pPr>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cs="Arial"/>
                <w:b/>
                <w:szCs w:val="20"/>
              </w:rPr>
            </w:pPr>
            <w:r w:rsidRPr="005A0BE5">
              <w:rPr>
                <w:rFonts w:ascii="Calibri" w:hAnsi="Calibri" w:cs="Arial"/>
                <w:b/>
                <w:szCs w:val="20"/>
              </w:rPr>
              <w:t>$</w:t>
            </w:r>
          </w:p>
        </w:tc>
      </w:tr>
    </w:tbl>
    <w:p w:rsidR="00DC5E49" w:rsidRPr="005A0BE5" w:rsidRDefault="00DC5E49" w:rsidP="00DC5E49">
      <w:pPr>
        <w:rPr>
          <w:rFonts w:ascii="Calibri" w:hAnsi="Calibri" w:cs="Arial"/>
          <w:szCs w:val="20"/>
          <w:lang w:val="en-CA"/>
        </w:rPr>
      </w:pPr>
      <w:r w:rsidRPr="005A0BE5">
        <w:rPr>
          <w:rFonts w:ascii="Calibri" w:hAnsi="Calibri" w:cs="Arial"/>
          <w:szCs w:val="20"/>
          <w:lang w:val="en-CA"/>
        </w:rPr>
        <w:t xml:space="preserve">(Provide </w:t>
      </w:r>
      <w:r>
        <w:rPr>
          <w:rFonts w:ascii="Calibri" w:hAnsi="Calibri" w:cs="Arial"/>
          <w:szCs w:val="20"/>
          <w:lang w:val="en-CA"/>
        </w:rPr>
        <w:t xml:space="preserve">Confidential Informant </w:t>
      </w:r>
      <w:r w:rsidRPr="005A0BE5">
        <w:rPr>
          <w:rFonts w:ascii="Calibri" w:hAnsi="Calibri" w:cs="Arial"/>
          <w:szCs w:val="20"/>
          <w:lang w:val="en-CA"/>
        </w:rPr>
        <w:t xml:space="preserve">budget detail and description here) </w:t>
      </w:r>
    </w:p>
    <w:p w:rsidR="00DC5E49" w:rsidRDefault="00DC5E49" w:rsidP="00DC5E49">
      <w:pPr>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cs="Arial"/>
          <w:sz w:val="22"/>
          <w:szCs w:val="22"/>
        </w:rPr>
      </w:pPr>
    </w:p>
    <w:p w:rsidR="00DC5E49" w:rsidRPr="00171BBB" w:rsidRDefault="00DC5E49" w:rsidP="00DC5E49">
      <w:pPr>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6"/>
        <w:gridCol w:w="4370"/>
      </w:tblGrid>
      <w:tr w:rsidR="00DC5E49" w:rsidRPr="00171BBB" w:rsidTr="00EB2FA3">
        <w:trPr>
          <w:trHeight w:val="458"/>
        </w:trPr>
        <w:tc>
          <w:tcPr>
            <w:tcW w:w="5508" w:type="dxa"/>
            <w:tcBorders>
              <w:top w:val="single" w:sz="4" w:space="0" w:color="auto"/>
              <w:left w:val="single" w:sz="4" w:space="0" w:color="auto"/>
              <w:bottom w:val="single" w:sz="4" w:space="0" w:color="auto"/>
              <w:right w:val="single" w:sz="4" w:space="0" w:color="auto"/>
            </w:tcBorders>
            <w:shd w:val="clear" w:color="auto" w:fill="000000"/>
            <w:vAlign w:val="center"/>
          </w:tcPr>
          <w:p w:rsidR="00DC5E49" w:rsidRPr="00171BBB" w:rsidRDefault="00DC5E49" w:rsidP="00EB2FA3">
            <w:pPr>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right"/>
              <w:rPr>
                <w:rFonts w:ascii="Calibri" w:hAnsi="Calibri" w:cs="Arial"/>
                <w:b/>
                <w:color w:val="FFFFFF"/>
                <w:sz w:val="28"/>
                <w:szCs w:val="28"/>
              </w:rPr>
            </w:pPr>
            <w:r w:rsidRPr="00171BBB">
              <w:rPr>
                <w:rFonts w:ascii="Calibri" w:hAnsi="Calibri" w:cs="Arial"/>
                <w:b/>
                <w:color w:val="FFFFFF"/>
                <w:sz w:val="28"/>
                <w:szCs w:val="28"/>
              </w:rPr>
              <w:t xml:space="preserve">Total Grant </w:t>
            </w:r>
          </w:p>
        </w:tc>
        <w:tc>
          <w:tcPr>
            <w:tcW w:w="5508" w:type="dxa"/>
            <w:tcBorders>
              <w:top w:val="single" w:sz="4" w:space="0" w:color="auto"/>
              <w:left w:val="single" w:sz="4" w:space="0" w:color="auto"/>
              <w:bottom w:val="single" w:sz="4" w:space="0" w:color="auto"/>
              <w:right w:val="single" w:sz="4" w:space="0" w:color="auto"/>
            </w:tcBorders>
            <w:vAlign w:val="center"/>
          </w:tcPr>
          <w:p w:rsidR="00DC5E49" w:rsidRPr="00171BBB" w:rsidRDefault="00DC5E49" w:rsidP="00EB2FA3">
            <w:pPr>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cs="Arial"/>
                <w:sz w:val="28"/>
                <w:szCs w:val="28"/>
              </w:rPr>
            </w:pPr>
            <w:r w:rsidRPr="00171BBB">
              <w:rPr>
                <w:rFonts w:ascii="Calibri" w:hAnsi="Calibri" w:cs="Arial"/>
                <w:b/>
                <w:sz w:val="28"/>
                <w:szCs w:val="28"/>
              </w:rPr>
              <w:t>$</w:t>
            </w:r>
          </w:p>
        </w:tc>
      </w:tr>
    </w:tbl>
    <w:p w:rsidR="008B0A5E" w:rsidRDefault="008B0A5E" w:rsidP="00F14F4C">
      <w:pPr>
        <w:spacing w:before="100" w:after="100"/>
        <w:rPr>
          <w:rFonts w:ascii="Arial" w:hAnsi="Arial"/>
          <w:b/>
          <w:sz w:val="24"/>
          <w:u w:val="single"/>
        </w:rPr>
      </w:pPr>
    </w:p>
    <w:sectPr w:rsidR="008B0A5E" w:rsidSect="003A27EF">
      <w:footerReference w:type="even" r:id="rId10"/>
      <w:footerReference w:type="default" r:id="rId11"/>
      <w:pgSz w:w="12240" w:h="15840"/>
      <w:pgMar w:top="126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286" w:rsidRDefault="002E1286">
      <w:r>
        <w:separator/>
      </w:r>
    </w:p>
  </w:endnote>
  <w:endnote w:type="continuationSeparator" w:id="0">
    <w:p w:rsidR="002E1286" w:rsidRDefault="002E1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54C" w:rsidRDefault="00EA254C" w:rsidP="00B87D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A254C" w:rsidRDefault="00EA254C">
    <w:pPr>
      <w:pStyle w:val="Footer"/>
    </w:pPr>
  </w:p>
  <w:p w:rsidR="00EA254C" w:rsidRDefault="00EA254C"/>
  <w:p w:rsidR="00EA254C" w:rsidRDefault="00EA254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54C" w:rsidRDefault="00EA254C" w:rsidP="00B87D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50C1A">
      <w:rPr>
        <w:rStyle w:val="PageNumber"/>
        <w:noProof/>
      </w:rPr>
      <w:t>2</w:t>
    </w:r>
    <w:r>
      <w:rPr>
        <w:rStyle w:val="PageNumber"/>
      </w:rPr>
      <w:fldChar w:fldCharType="end"/>
    </w:r>
  </w:p>
  <w:p w:rsidR="00EA254C" w:rsidRDefault="00EA254C">
    <w:pPr>
      <w:pStyle w:val="Footer"/>
    </w:pPr>
  </w:p>
  <w:p w:rsidR="00EA254C" w:rsidRDefault="00EA254C"/>
  <w:p w:rsidR="00EA254C" w:rsidRDefault="00EA254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286" w:rsidRDefault="002E1286">
      <w:r>
        <w:separator/>
      </w:r>
    </w:p>
  </w:footnote>
  <w:footnote w:type="continuationSeparator" w:id="0">
    <w:p w:rsidR="002E1286" w:rsidRDefault="002E12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0"/>
    <w:lvl w:ilvl="0">
      <w:start w:val="1"/>
      <w:numFmt w:val="decimal"/>
      <w:lvlText w:val="%1"/>
      <w:lvlJc w:val="left"/>
    </w:lvl>
    <w:lvl w:ilvl="1">
      <w:start w:val="1"/>
      <w:numFmt w:val="decimal"/>
      <w:lvlText w:val="%2"/>
      <w:lvlJc w:val="left"/>
    </w:lvl>
    <w:lvl w:ilvl="2">
      <w:start w:val="1"/>
      <w:numFmt w:val="lowerLetter"/>
      <w:pStyle w:val="Level3"/>
      <w:lvlText w:val="%3)"/>
      <w:lvlJc w:val="left"/>
      <w:pPr>
        <w:tabs>
          <w:tab w:val="num" w:pos="1440"/>
        </w:tabs>
        <w:ind w:left="4320" w:hanging="3298"/>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8"/>
    <w:multiLevelType w:val="multilevel"/>
    <w:tmpl w:val="AB1A7C1C"/>
    <w:lvl w:ilvl="0">
      <w:start w:val="1"/>
      <w:numFmt w:val="lowerLetter"/>
      <w:pStyle w:val="Level1"/>
      <w:lvlText w:val="%1."/>
      <w:lvlJc w:val="left"/>
      <w:pPr>
        <w:tabs>
          <w:tab w:val="num" w:pos="720"/>
        </w:tabs>
        <w:ind w:left="720" w:hanging="720"/>
      </w:pPr>
      <w:rPr>
        <w:rFonts w:ascii="Arial" w:hAnsi="Arial" w:cs="Arial"/>
        <w:sz w:val="22"/>
        <w:szCs w:val="22"/>
      </w:rPr>
    </w:lvl>
    <w:lvl w:ilvl="1">
      <w:start w:val="1"/>
      <w:numFmt w:val="lowerLetter"/>
      <w:lvlText w:val="%2"/>
      <w:lvlJc w:val="left"/>
      <w:pPr>
        <w:ind w:left="0" w:firstLine="0"/>
      </w:pPr>
    </w:lvl>
    <w:lvl w:ilvl="2">
      <w:start w:val="1"/>
      <w:numFmt w:val="lowerLetter"/>
      <w:lvlText w:val="%3"/>
      <w:lvlJc w:val="left"/>
      <w:pPr>
        <w:ind w:left="0" w:firstLine="0"/>
      </w:pPr>
    </w:lvl>
    <w:lvl w:ilvl="3">
      <w:start w:val="1"/>
      <w:numFmt w:val="lowerLetter"/>
      <w:lvlText w:val="%4"/>
      <w:lvlJc w:val="left"/>
      <w:pPr>
        <w:ind w:left="0" w:firstLine="0"/>
      </w:pPr>
    </w:lvl>
    <w:lvl w:ilvl="4">
      <w:start w:val="1"/>
      <w:numFmt w:val="lowerLetter"/>
      <w:lvlText w:val="%5"/>
      <w:lvlJc w:val="left"/>
      <w:pPr>
        <w:ind w:left="0" w:firstLine="0"/>
      </w:pPr>
    </w:lvl>
    <w:lvl w:ilvl="5">
      <w:start w:val="1"/>
      <w:numFmt w:val="lowerLetter"/>
      <w:lvlText w:val="%6"/>
      <w:lvlJc w:val="left"/>
      <w:pPr>
        <w:ind w:left="0" w:firstLine="0"/>
      </w:pPr>
    </w:lvl>
    <w:lvl w:ilvl="6">
      <w:start w:val="1"/>
      <w:numFmt w:val="lowerLetter"/>
      <w:lvlText w:val="%7"/>
      <w:lvlJc w:val="left"/>
      <w:pPr>
        <w:ind w:left="0" w:firstLine="0"/>
      </w:pPr>
    </w:lvl>
    <w:lvl w:ilvl="7">
      <w:start w:val="1"/>
      <w:numFmt w:val="lowerLetter"/>
      <w:lvlText w:val="%8"/>
      <w:lvlJc w:val="left"/>
      <w:pPr>
        <w:ind w:left="0" w:firstLine="0"/>
      </w:pPr>
    </w:lvl>
    <w:lvl w:ilvl="8">
      <w:numFmt w:val="decimal"/>
      <w:lvlText w:val=""/>
      <w:lvlJc w:val="left"/>
      <w:pPr>
        <w:ind w:left="0" w:firstLine="0"/>
      </w:pPr>
    </w:lvl>
  </w:abstractNum>
  <w:abstractNum w:abstractNumId="2">
    <w:nsid w:val="06895898"/>
    <w:multiLevelType w:val="hybridMultilevel"/>
    <w:tmpl w:val="290AD52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0E7C5781"/>
    <w:multiLevelType w:val="hybridMultilevel"/>
    <w:tmpl w:val="7DDA9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6A5491"/>
    <w:multiLevelType w:val="hybridMultilevel"/>
    <w:tmpl w:val="02EEDA18"/>
    <w:lvl w:ilvl="0" w:tplc="5636C3AE">
      <w:start w:val="1"/>
      <w:numFmt w:val="decimal"/>
      <w:lvlText w:val="%1)"/>
      <w:lvlJc w:val="left"/>
      <w:pPr>
        <w:ind w:left="720" w:hanging="360"/>
      </w:pPr>
      <w:rPr>
        <w:rFonts w:eastAsia="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DF3FD9"/>
    <w:multiLevelType w:val="hybridMultilevel"/>
    <w:tmpl w:val="154C6BC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044051C"/>
    <w:multiLevelType w:val="hybridMultilevel"/>
    <w:tmpl w:val="F0A8FBC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219808B8"/>
    <w:multiLevelType w:val="hybridMultilevel"/>
    <w:tmpl w:val="717ABC0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27603FC7"/>
    <w:multiLevelType w:val="hybridMultilevel"/>
    <w:tmpl w:val="B22860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27D72D87"/>
    <w:multiLevelType w:val="hybridMultilevel"/>
    <w:tmpl w:val="A360381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2C7547E6"/>
    <w:multiLevelType w:val="hybridMultilevel"/>
    <w:tmpl w:val="210AED6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D0303D6"/>
    <w:multiLevelType w:val="hybridMultilevel"/>
    <w:tmpl w:val="A57022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317385C"/>
    <w:multiLevelType w:val="hybridMultilevel"/>
    <w:tmpl w:val="970876C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35C16388"/>
    <w:multiLevelType w:val="hybridMultilevel"/>
    <w:tmpl w:val="23829AA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CD74F53"/>
    <w:multiLevelType w:val="hybridMultilevel"/>
    <w:tmpl w:val="FDB825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7A13BCB"/>
    <w:multiLevelType w:val="hybridMultilevel"/>
    <w:tmpl w:val="D970370A"/>
    <w:lvl w:ilvl="0" w:tplc="254AE26C">
      <w:start w:val="1"/>
      <w:numFmt w:val="decimal"/>
      <w:lvlText w:val="%1)"/>
      <w:lvlJc w:val="left"/>
      <w:pPr>
        <w:ind w:left="720" w:hanging="360"/>
      </w:pPr>
      <w:rPr>
        <w:rFonts w:eastAsia="Symbol" w:hint="default"/>
        <w:b/>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D695E74"/>
    <w:multiLevelType w:val="hybridMultilevel"/>
    <w:tmpl w:val="7C58AAB0"/>
    <w:lvl w:ilvl="0" w:tplc="5636C3AE">
      <w:start w:val="1"/>
      <w:numFmt w:val="decimal"/>
      <w:lvlText w:val="%1)"/>
      <w:lvlJc w:val="left"/>
      <w:pPr>
        <w:ind w:left="720" w:hanging="360"/>
      </w:pPr>
      <w:rPr>
        <w:rFonts w:eastAsia="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F4942B8"/>
    <w:multiLevelType w:val="hybridMultilevel"/>
    <w:tmpl w:val="85B8643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695833C8"/>
    <w:multiLevelType w:val="hybridMultilevel"/>
    <w:tmpl w:val="CFA0D238"/>
    <w:lvl w:ilvl="0" w:tplc="0409000F">
      <w:start w:val="1"/>
      <w:numFmt w:val="decimal"/>
      <w:lvlText w:val="%1."/>
      <w:lvlJc w:val="left"/>
      <w:pPr>
        <w:tabs>
          <w:tab w:val="num" w:pos="1440"/>
        </w:tabs>
        <w:ind w:left="1440" w:hanging="360"/>
      </w:pPr>
    </w:lvl>
    <w:lvl w:ilvl="1" w:tplc="04090001">
      <w:start w:val="1"/>
      <w:numFmt w:val="bullet"/>
      <w:lvlText w:val=""/>
      <w:lvlJc w:val="left"/>
      <w:pPr>
        <w:tabs>
          <w:tab w:val="num" w:pos="2160"/>
        </w:tabs>
        <w:ind w:left="216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lvl w:ilvl="0">
        <w:start w:val="1"/>
        <w:numFmt w:val="decimal"/>
        <w:pStyle w:val="Level1"/>
        <w:lvlText w:val="%1."/>
        <w:lvlJc w:val="left"/>
        <w:pPr>
          <w:ind w:left="0" w:firstLine="0"/>
        </w:pPr>
        <w:rPr>
          <w:rFonts w:ascii="Arial" w:hAnsi="Arial" w:cs="Arial"/>
          <w:sz w:val="22"/>
          <w:szCs w:val="22"/>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8"/>
  </w:num>
  <w:num w:numId="12">
    <w:abstractNumId w:val="9"/>
  </w:num>
  <w:num w:numId="13">
    <w:abstractNumId w:val="17"/>
  </w:num>
  <w:num w:numId="14">
    <w:abstractNumId w:val="2"/>
  </w:num>
  <w:num w:numId="15">
    <w:abstractNumId w:val="11"/>
  </w:num>
  <w:num w:numId="16">
    <w:abstractNumId w:val="14"/>
  </w:num>
  <w:num w:numId="17">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abstractNumId w:val="13"/>
    <w:lvlOverride w:ilvl="0"/>
    <w:lvlOverride w:ilvl="1">
      <w:startOverride w:val="1"/>
    </w:lvlOverride>
    <w:lvlOverride w:ilvl="2"/>
    <w:lvlOverride w:ilvl="3"/>
    <w:lvlOverride w:ilvl="4"/>
    <w:lvlOverride w:ilvl="5"/>
    <w:lvlOverride w:ilvl="6"/>
    <w:lvlOverride w:ilvl="7"/>
    <w:lvlOverride w:ilvl="8"/>
  </w:num>
  <w:num w:numId="19">
    <w:abstractNumId w:val="5"/>
    <w:lvlOverride w:ilvl="0"/>
    <w:lvlOverride w:ilvl="1">
      <w:startOverride w:val="1"/>
    </w:lvlOverride>
    <w:lvlOverride w:ilvl="2"/>
    <w:lvlOverride w:ilvl="3"/>
    <w:lvlOverride w:ilvl="4"/>
    <w:lvlOverride w:ilvl="5"/>
    <w:lvlOverride w:ilvl="6"/>
    <w:lvlOverride w:ilvl="7"/>
    <w:lvlOverride w:ilvl="8"/>
  </w:num>
  <w:num w:numId="20">
    <w:abstractNumId w:val="10"/>
    <w:lvlOverride w:ilvl="0"/>
    <w:lvlOverride w:ilvl="1">
      <w:startOverride w:val="1"/>
    </w:lvlOverride>
    <w:lvlOverride w:ilvl="2"/>
    <w:lvlOverride w:ilvl="3"/>
    <w:lvlOverride w:ilvl="4"/>
    <w:lvlOverride w:ilvl="5"/>
    <w:lvlOverride w:ilvl="6"/>
    <w:lvlOverride w:ilvl="7"/>
    <w:lvlOverride w:ilvl="8"/>
  </w:num>
  <w:num w:numId="21">
    <w:abstractNumId w:val="5"/>
  </w:num>
  <w:num w:numId="22">
    <w:abstractNumId w:val="3"/>
  </w:num>
  <w:num w:numId="23">
    <w:abstractNumId w:val="15"/>
  </w:num>
  <w:num w:numId="24">
    <w:abstractNumId w:val="16"/>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C4B"/>
    <w:rsid w:val="00011DD1"/>
    <w:rsid w:val="00023B59"/>
    <w:rsid w:val="000339AB"/>
    <w:rsid w:val="00035436"/>
    <w:rsid w:val="000470FF"/>
    <w:rsid w:val="00053F95"/>
    <w:rsid w:val="000735B3"/>
    <w:rsid w:val="000775FA"/>
    <w:rsid w:val="000A0FD4"/>
    <w:rsid w:val="000A321F"/>
    <w:rsid w:val="000B4E66"/>
    <w:rsid w:val="000B71DD"/>
    <w:rsid w:val="000E1799"/>
    <w:rsid w:val="000F377D"/>
    <w:rsid w:val="001024FA"/>
    <w:rsid w:val="001059F7"/>
    <w:rsid w:val="001309F2"/>
    <w:rsid w:val="001652C9"/>
    <w:rsid w:val="00192FD1"/>
    <w:rsid w:val="001A05B2"/>
    <w:rsid w:val="001B28DE"/>
    <w:rsid w:val="001B305C"/>
    <w:rsid w:val="001C0E2D"/>
    <w:rsid w:val="001C4635"/>
    <w:rsid w:val="001D51CC"/>
    <w:rsid w:val="001F7AD8"/>
    <w:rsid w:val="0020754A"/>
    <w:rsid w:val="00211C09"/>
    <w:rsid w:val="00227DDE"/>
    <w:rsid w:val="00292B2E"/>
    <w:rsid w:val="002A18D3"/>
    <w:rsid w:val="002A2F60"/>
    <w:rsid w:val="002A7223"/>
    <w:rsid w:val="002D17A8"/>
    <w:rsid w:val="002D4035"/>
    <w:rsid w:val="002E1286"/>
    <w:rsid w:val="002E2C7C"/>
    <w:rsid w:val="002E5929"/>
    <w:rsid w:val="002F3323"/>
    <w:rsid w:val="002F36A5"/>
    <w:rsid w:val="002F4BAD"/>
    <w:rsid w:val="002F4E51"/>
    <w:rsid w:val="0033048D"/>
    <w:rsid w:val="00331811"/>
    <w:rsid w:val="00355A63"/>
    <w:rsid w:val="00356222"/>
    <w:rsid w:val="00366294"/>
    <w:rsid w:val="00375001"/>
    <w:rsid w:val="00383E92"/>
    <w:rsid w:val="00386B15"/>
    <w:rsid w:val="003A0683"/>
    <w:rsid w:val="003A27EF"/>
    <w:rsid w:val="003A5E43"/>
    <w:rsid w:val="003A7702"/>
    <w:rsid w:val="003D1F93"/>
    <w:rsid w:val="003E5BBB"/>
    <w:rsid w:val="003E6084"/>
    <w:rsid w:val="003F3E13"/>
    <w:rsid w:val="003F4C90"/>
    <w:rsid w:val="00402D11"/>
    <w:rsid w:val="004053AF"/>
    <w:rsid w:val="00406BBA"/>
    <w:rsid w:val="004130B6"/>
    <w:rsid w:val="00422C23"/>
    <w:rsid w:val="00463BAD"/>
    <w:rsid w:val="00465DA3"/>
    <w:rsid w:val="00495A76"/>
    <w:rsid w:val="00497E9F"/>
    <w:rsid w:val="004B2444"/>
    <w:rsid w:val="004C68F9"/>
    <w:rsid w:val="004E783E"/>
    <w:rsid w:val="00515DA7"/>
    <w:rsid w:val="00536F10"/>
    <w:rsid w:val="00540CF1"/>
    <w:rsid w:val="00544243"/>
    <w:rsid w:val="00547E42"/>
    <w:rsid w:val="005553C5"/>
    <w:rsid w:val="00574727"/>
    <w:rsid w:val="00583A04"/>
    <w:rsid w:val="00586916"/>
    <w:rsid w:val="00593EC2"/>
    <w:rsid w:val="00596A4E"/>
    <w:rsid w:val="005E428A"/>
    <w:rsid w:val="005E7025"/>
    <w:rsid w:val="005F18AF"/>
    <w:rsid w:val="00610FD8"/>
    <w:rsid w:val="00612EC0"/>
    <w:rsid w:val="00613EDF"/>
    <w:rsid w:val="006325E3"/>
    <w:rsid w:val="00651E3D"/>
    <w:rsid w:val="00660475"/>
    <w:rsid w:val="006652B4"/>
    <w:rsid w:val="00685805"/>
    <w:rsid w:val="00685E1A"/>
    <w:rsid w:val="006E0DFC"/>
    <w:rsid w:val="006F1A85"/>
    <w:rsid w:val="007027D4"/>
    <w:rsid w:val="00703CEB"/>
    <w:rsid w:val="007130F9"/>
    <w:rsid w:val="007206F0"/>
    <w:rsid w:val="00730AFB"/>
    <w:rsid w:val="00735B28"/>
    <w:rsid w:val="007424F4"/>
    <w:rsid w:val="00755E50"/>
    <w:rsid w:val="007637A6"/>
    <w:rsid w:val="00767BFD"/>
    <w:rsid w:val="00774C1C"/>
    <w:rsid w:val="00787F9F"/>
    <w:rsid w:val="007A4577"/>
    <w:rsid w:val="007A4E29"/>
    <w:rsid w:val="007B3ECF"/>
    <w:rsid w:val="007B7BFE"/>
    <w:rsid w:val="007C6BA2"/>
    <w:rsid w:val="007D3A0E"/>
    <w:rsid w:val="007E13AF"/>
    <w:rsid w:val="007E1505"/>
    <w:rsid w:val="007E75A8"/>
    <w:rsid w:val="00842844"/>
    <w:rsid w:val="00843179"/>
    <w:rsid w:val="00854F2E"/>
    <w:rsid w:val="008627F8"/>
    <w:rsid w:val="0089650C"/>
    <w:rsid w:val="008A28F5"/>
    <w:rsid w:val="008A636E"/>
    <w:rsid w:val="008B0A5E"/>
    <w:rsid w:val="008D5A5F"/>
    <w:rsid w:val="00902EDA"/>
    <w:rsid w:val="00936BE9"/>
    <w:rsid w:val="00944E4E"/>
    <w:rsid w:val="00945BAB"/>
    <w:rsid w:val="00945C0D"/>
    <w:rsid w:val="00953B47"/>
    <w:rsid w:val="00973C67"/>
    <w:rsid w:val="0097493B"/>
    <w:rsid w:val="00991EA6"/>
    <w:rsid w:val="009A3EF6"/>
    <w:rsid w:val="009A4D49"/>
    <w:rsid w:val="009B121E"/>
    <w:rsid w:val="009B7102"/>
    <w:rsid w:val="009F2749"/>
    <w:rsid w:val="009F524C"/>
    <w:rsid w:val="009F6940"/>
    <w:rsid w:val="00A024DB"/>
    <w:rsid w:val="00A05873"/>
    <w:rsid w:val="00A31FA2"/>
    <w:rsid w:val="00A3617C"/>
    <w:rsid w:val="00A454D0"/>
    <w:rsid w:val="00A45E24"/>
    <w:rsid w:val="00A47AEF"/>
    <w:rsid w:val="00A80404"/>
    <w:rsid w:val="00A90B67"/>
    <w:rsid w:val="00A97D0C"/>
    <w:rsid w:val="00AB0037"/>
    <w:rsid w:val="00AB14E9"/>
    <w:rsid w:val="00AC21CE"/>
    <w:rsid w:val="00AD55D3"/>
    <w:rsid w:val="00AD65D3"/>
    <w:rsid w:val="00AE21FA"/>
    <w:rsid w:val="00B1719D"/>
    <w:rsid w:val="00B2684D"/>
    <w:rsid w:val="00B365EC"/>
    <w:rsid w:val="00B5610B"/>
    <w:rsid w:val="00B57EEC"/>
    <w:rsid w:val="00B75898"/>
    <w:rsid w:val="00B763F4"/>
    <w:rsid w:val="00B87D0F"/>
    <w:rsid w:val="00B96E46"/>
    <w:rsid w:val="00BA5478"/>
    <w:rsid w:val="00BD155F"/>
    <w:rsid w:val="00BD3BA5"/>
    <w:rsid w:val="00BD6803"/>
    <w:rsid w:val="00BF4A00"/>
    <w:rsid w:val="00BF5172"/>
    <w:rsid w:val="00C26CB1"/>
    <w:rsid w:val="00C315B2"/>
    <w:rsid w:val="00C3171F"/>
    <w:rsid w:val="00C32850"/>
    <w:rsid w:val="00C50C1A"/>
    <w:rsid w:val="00C64486"/>
    <w:rsid w:val="00C753E8"/>
    <w:rsid w:val="00C775F5"/>
    <w:rsid w:val="00C85533"/>
    <w:rsid w:val="00CB3FCD"/>
    <w:rsid w:val="00CD43AB"/>
    <w:rsid w:val="00CD4FA2"/>
    <w:rsid w:val="00CF0C4B"/>
    <w:rsid w:val="00CF3222"/>
    <w:rsid w:val="00CF7C82"/>
    <w:rsid w:val="00CF7F15"/>
    <w:rsid w:val="00D0063C"/>
    <w:rsid w:val="00D05078"/>
    <w:rsid w:val="00D056A6"/>
    <w:rsid w:val="00D11554"/>
    <w:rsid w:val="00D13DE6"/>
    <w:rsid w:val="00D156DF"/>
    <w:rsid w:val="00D1742A"/>
    <w:rsid w:val="00D22493"/>
    <w:rsid w:val="00D3305D"/>
    <w:rsid w:val="00D339C0"/>
    <w:rsid w:val="00D36972"/>
    <w:rsid w:val="00D4438D"/>
    <w:rsid w:val="00D53C3A"/>
    <w:rsid w:val="00D5567A"/>
    <w:rsid w:val="00D75328"/>
    <w:rsid w:val="00D90C11"/>
    <w:rsid w:val="00D91AE0"/>
    <w:rsid w:val="00D973B4"/>
    <w:rsid w:val="00DA6065"/>
    <w:rsid w:val="00DB3B63"/>
    <w:rsid w:val="00DC5E49"/>
    <w:rsid w:val="00DD0BC6"/>
    <w:rsid w:val="00DD5786"/>
    <w:rsid w:val="00DF6C1D"/>
    <w:rsid w:val="00E45B9B"/>
    <w:rsid w:val="00E56902"/>
    <w:rsid w:val="00E62462"/>
    <w:rsid w:val="00E656AE"/>
    <w:rsid w:val="00E707C0"/>
    <w:rsid w:val="00E8414E"/>
    <w:rsid w:val="00EA254C"/>
    <w:rsid w:val="00EA7C57"/>
    <w:rsid w:val="00EB112C"/>
    <w:rsid w:val="00ED0198"/>
    <w:rsid w:val="00EE519D"/>
    <w:rsid w:val="00F02107"/>
    <w:rsid w:val="00F14F4C"/>
    <w:rsid w:val="00F25917"/>
    <w:rsid w:val="00F37556"/>
    <w:rsid w:val="00F542B2"/>
    <w:rsid w:val="00F7281C"/>
    <w:rsid w:val="00F9787A"/>
    <w:rsid w:val="00FA34CF"/>
    <w:rsid w:val="00FB3EBD"/>
    <w:rsid w:val="00FB4911"/>
    <w:rsid w:val="00FD6E5B"/>
    <w:rsid w:val="00FE03CA"/>
    <w:rsid w:val="00FE1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C4B"/>
    <w:pPr>
      <w:widowControl w:val="0"/>
      <w:autoSpaceDE w:val="0"/>
      <w:autoSpaceDN w:val="0"/>
      <w:adjustRightInd w:val="0"/>
    </w:pPr>
    <w:rPr>
      <w:rFonts w:ascii="Univers" w:hAnsi="Univer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F0C4B"/>
    <w:rPr>
      <w:color w:val="0000FF"/>
      <w:u w:val="single"/>
    </w:rPr>
  </w:style>
  <w:style w:type="paragraph" w:customStyle="1" w:styleId="Level1">
    <w:name w:val="Level 1"/>
    <w:basedOn w:val="Normal"/>
    <w:rsid w:val="00CF0C4B"/>
    <w:pPr>
      <w:numPr>
        <w:numId w:val="1"/>
      </w:numPr>
      <w:ind w:left="720" w:right="900" w:hanging="720"/>
      <w:outlineLvl w:val="0"/>
    </w:pPr>
  </w:style>
  <w:style w:type="character" w:customStyle="1" w:styleId="Hypertext">
    <w:name w:val="Hypertext"/>
    <w:rsid w:val="00CF0C4B"/>
    <w:rPr>
      <w:color w:val="0000FF"/>
      <w:u w:val="single"/>
    </w:rPr>
  </w:style>
  <w:style w:type="character" w:customStyle="1" w:styleId="xref">
    <w:name w:val="xref"/>
    <w:rsid w:val="00CF0C4B"/>
  </w:style>
  <w:style w:type="table" w:styleId="TableGrid">
    <w:name w:val="Table Grid"/>
    <w:basedOn w:val="TableNormal"/>
    <w:rsid w:val="00CF0C4B"/>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D75328"/>
    <w:pPr>
      <w:tabs>
        <w:tab w:val="center" w:pos="4320"/>
        <w:tab w:val="right" w:pos="8640"/>
      </w:tabs>
    </w:pPr>
  </w:style>
  <w:style w:type="character" w:styleId="PageNumber">
    <w:name w:val="page number"/>
    <w:basedOn w:val="DefaultParagraphFont"/>
    <w:rsid w:val="00D75328"/>
  </w:style>
  <w:style w:type="character" w:styleId="Emphasis">
    <w:name w:val="Emphasis"/>
    <w:qFormat/>
    <w:rsid w:val="007A4E29"/>
    <w:rPr>
      <w:rFonts w:ascii="Arial" w:hAnsi="Arial" w:cs="Arial" w:hint="default"/>
      <w:b/>
      <w:bCs/>
      <w:i/>
      <w:iCs/>
      <w:color w:val="000000"/>
      <w:sz w:val="27"/>
      <w:szCs w:val="27"/>
    </w:rPr>
  </w:style>
  <w:style w:type="paragraph" w:styleId="NormalWeb">
    <w:name w:val="Normal (Web)"/>
    <w:basedOn w:val="Normal"/>
    <w:next w:val="Normal"/>
    <w:rsid w:val="007A4E29"/>
    <w:pPr>
      <w:widowControl/>
      <w:spacing w:before="100" w:after="100"/>
    </w:pPr>
    <w:rPr>
      <w:rFonts w:ascii="Arial" w:hAnsi="Arial"/>
      <w:sz w:val="24"/>
    </w:rPr>
  </w:style>
  <w:style w:type="paragraph" w:customStyle="1" w:styleId="style1">
    <w:name w:val="style1"/>
    <w:basedOn w:val="Normal"/>
    <w:next w:val="Normal"/>
    <w:rsid w:val="007A4E29"/>
    <w:pPr>
      <w:widowControl/>
      <w:spacing w:before="100" w:after="100"/>
    </w:pPr>
    <w:rPr>
      <w:rFonts w:ascii="Arial" w:hAnsi="Arial"/>
      <w:sz w:val="24"/>
    </w:rPr>
  </w:style>
  <w:style w:type="character" w:customStyle="1" w:styleId="style11">
    <w:name w:val="style11"/>
    <w:rsid w:val="007A4E29"/>
    <w:rPr>
      <w:rFonts w:ascii="Arial" w:hAnsi="Arial" w:cs="Arial" w:hint="default"/>
      <w:color w:val="000000"/>
    </w:rPr>
  </w:style>
  <w:style w:type="paragraph" w:customStyle="1" w:styleId="a">
    <w:name w:val="_"/>
    <w:basedOn w:val="Normal"/>
    <w:rsid w:val="007C6BA2"/>
    <w:pPr>
      <w:ind w:left="450" w:hanging="450"/>
    </w:pPr>
  </w:style>
  <w:style w:type="paragraph" w:customStyle="1" w:styleId="Level3">
    <w:name w:val="Level 3"/>
    <w:basedOn w:val="Normal"/>
    <w:rsid w:val="007C6BA2"/>
    <w:pPr>
      <w:numPr>
        <w:ilvl w:val="2"/>
        <w:numId w:val="17"/>
      </w:numPr>
      <w:ind w:left="1440" w:hanging="418"/>
      <w:outlineLvl w:val="2"/>
    </w:pPr>
  </w:style>
  <w:style w:type="paragraph" w:styleId="ListParagraph">
    <w:name w:val="List Paragraph"/>
    <w:basedOn w:val="Normal"/>
    <w:uiPriority w:val="34"/>
    <w:qFormat/>
    <w:rsid w:val="00F728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C4B"/>
    <w:pPr>
      <w:widowControl w:val="0"/>
      <w:autoSpaceDE w:val="0"/>
      <w:autoSpaceDN w:val="0"/>
      <w:adjustRightInd w:val="0"/>
    </w:pPr>
    <w:rPr>
      <w:rFonts w:ascii="Univers" w:hAnsi="Univer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F0C4B"/>
    <w:rPr>
      <w:color w:val="0000FF"/>
      <w:u w:val="single"/>
    </w:rPr>
  </w:style>
  <w:style w:type="paragraph" w:customStyle="1" w:styleId="Level1">
    <w:name w:val="Level 1"/>
    <w:basedOn w:val="Normal"/>
    <w:rsid w:val="00CF0C4B"/>
    <w:pPr>
      <w:numPr>
        <w:numId w:val="1"/>
      </w:numPr>
      <w:ind w:left="720" w:right="900" w:hanging="720"/>
      <w:outlineLvl w:val="0"/>
    </w:pPr>
  </w:style>
  <w:style w:type="character" w:customStyle="1" w:styleId="Hypertext">
    <w:name w:val="Hypertext"/>
    <w:rsid w:val="00CF0C4B"/>
    <w:rPr>
      <w:color w:val="0000FF"/>
      <w:u w:val="single"/>
    </w:rPr>
  </w:style>
  <w:style w:type="character" w:customStyle="1" w:styleId="xref">
    <w:name w:val="xref"/>
    <w:rsid w:val="00CF0C4B"/>
  </w:style>
  <w:style w:type="table" w:styleId="TableGrid">
    <w:name w:val="Table Grid"/>
    <w:basedOn w:val="TableNormal"/>
    <w:rsid w:val="00CF0C4B"/>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D75328"/>
    <w:pPr>
      <w:tabs>
        <w:tab w:val="center" w:pos="4320"/>
        <w:tab w:val="right" w:pos="8640"/>
      </w:tabs>
    </w:pPr>
  </w:style>
  <w:style w:type="character" w:styleId="PageNumber">
    <w:name w:val="page number"/>
    <w:basedOn w:val="DefaultParagraphFont"/>
    <w:rsid w:val="00D75328"/>
  </w:style>
  <w:style w:type="character" w:styleId="Emphasis">
    <w:name w:val="Emphasis"/>
    <w:qFormat/>
    <w:rsid w:val="007A4E29"/>
    <w:rPr>
      <w:rFonts w:ascii="Arial" w:hAnsi="Arial" w:cs="Arial" w:hint="default"/>
      <w:b/>
      <w:bCs/>
      <w:i/>
      <w:iCs/>
      <w:color w:val="000000"/>
      <w:sz w:val="27"/>
      <w:szCs w:val="27"/>
    </w:rPr>
  </w:style>
  <w:style w:type="paragraph" w:styleId="NormalWeb">
    <w:name w:val="Normal (Web)"/>
    <w:basedOn w:val="Normal"/>
    <w:next w:val="Normal"/>
    <w:rsid w:val="007A4E29"/>
    <w:pPr>
      <w:widowControl/>
      <w:spacing w:before="100" w:after="100"/>
    </w:pPr>
    <w:rPr>
      <w:rFonts w:ascii="Arial" w:hAnsi="Arial"/>
      <w:sz w:val="24"/>
    </w:rPr>
  </w:style>
  <w:style w:type="paragraph" w:customStyle="1" w:styleId="style1">
    <w:name w:val="style1"/>
    <w:basedOn w:val="Normal"/>
    <w:next w:val="Normal"/>
    <w:rsid w:val="007A4E29"/>
    <w:pPr>
      <w:widowControl/>
      <w:spacing w:before="100" w:after="100"/>
    </w:pPr>
    <w:rPr>
      <w:rFonts w:ascii="Arial" w:hAnsi="Arial"/>
      <w:sz w:val="24"/>
    </w:rPr>
  </w:style>
  <w:style w:type="character" w:customStyle="1" w:styleId="style11">
    <w:name w:val="style11"/>
    <w:rsid w:val="007A4E29"/>
    <w:rPr>
      <w:rFonts w:ascii="Arial" w:hAnsi="Arial" w:cs="Arial" w:hint="default"/>
      <w:color w:val="000000"/>
    </w:rPr>
  </w:style>
  <w:style w:type="paragraph" w:customStyle="1" w:styleId="a">
    <w:name w:val="_"/>
    <w:basedOn w:val="Normal"/>
    <w:rsid w:val="007C6BA2"/>
    <w:pPr>
      <w:ind w:left="450" w:hanging="450"/>
    </w:pPr>
  </w:style>
  <w:style w:type="paragraph" w:customStyle="1" w:styleId="Level3">
    <w:name w:val="Level 3"/>
    <w:basedOn w:val="Normal"/>
    <w:rsid w:val="007C6BA2"/>
    <w:pPr>
      <w:numPr>
        <w:ilvl w:val="2"/>
        <w:numId w:val="17"/>
      </w:numPr>
      <w:ind w:left="1440" w:hanging="418"/>
      <w:outlineLvl w:val="2"/>
    </w:pPr>
  </w:style>
  <w:style w:type="paragraph" w:styleId="ListParagraph">
    <w:name w:val="List Paragraph"/>
    <w:basedOn w:val="Normal"/>
    <w:uiPriority w:val="34"/>
    <w:qFormat/>
    <w:rsid w:val="00F728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465449">
      <w:bodyDiv w:val="1"/>
      <w:marLeft w:val="0"/>
      <w:marRight w:val="0"/>
      <w:marTop w:val="0"/>
      <w:marBottom w:val="0"/>
      <w:divBdr>
        <w:top w:val="none" w:sz="0" w:space="0" w:color="auto"/>
        <w:left w:val="none" w:sz="0" w:space="0" w:color="auto"/>
        <w:bottom w:val="none" w:sz="0" w:space="0" w:color="auto"/>
        <w:right w:val="none" w:sz="0" w:space="0" w:color="auto"/>
      </w:divBdr>
    </w:div>
    <w:div w:id="289671883">
      <w:bodyDiv w:val="1"/>
      <w:marLeft w:val="0"/>
      <w:marRight w:val="0"/>
      <w:marTop w:val="0"/>
      <w:marBottom w:val="0"/>
      <w:divBdr>
        <w:top w:val="none" w:sz="0" w:space="0" w:color="auto"/>
        <w:left w:val="none" w:sz="0" w:space="0" w:color="auto"/>
        <w:bottom w:val="none" w:sz="0" w:space="0" w:color="auto"/>
        <w:right w:val="none" w:sz="0" w:space="0" w:color="auto"/>
      </w:divBdr>
    </w:div>
    <w:div w:id="822433491">
      <w:bodyDiv w:val="1"/>
      <w:marLeft w:val="0"/>
      <w:marRight w:val="0"/>
      <w:marTop w:val="0"/>
      <w:marBottom w:val="0"/>
      <w:divBdr>
        <w:top w:val="none" w:sz="0" w:space="0" w:color="auto"/>
        <w:left w:val="none" w:sz="0" w:space="0" w:color="auto"/>
        <w:bottom w:val="none" w:sz="0" w:space="0" w:color="auto"/>
        <w:right w:val="none" w:sz="0" w:space="0" w:color="auto"/>
      </w:divBdr>
    </w:div>
    <w:div w:id="895625787">
      <w:bodyDiv w:val="1"/>
      <w:marLeft w:val="0"/>
      <w:marRight w:val="0"/>
      <w:marTop w:val="0"/>
      <w:marBottom w:val="0"/>
      <w:divBdr>
        <w:top w:val="none" w:sz="0" w:space="0" w:color="auto"/>
        <w:left w:val="none" w:sz="0" w:space="0" w:color="auto"/>
        <w:bottom w:val="none" w:sz="0" w:space="0" w:color="auto"/>
        <w:right w:val="none" w:sz="0" w:space="0" w:color="auto"/>
      </w:divBdr>
    </w:div>
    <w:div w:id="1243682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ziebarth@utah.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fleet.utah.gov/menu-state-trave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2236</Words>
  <Characters>12750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14957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Ziebarth</dc:creator>
  <cp:lastModifiedBy>Monica Taylor</cp:lastModifiedBy>
  <cp:revision>2</cp:revision>
  <cp:lastPrinted>2009-05-19T15:27:00Z</cp:lastPrinted>
  <dcterms:created xsi:type="dcterms:W3CDTF">2021-06-22T15:49:00Z</dcterms:created>
  <dcterms:modified xsi:type="dcterms:W3CDTF">2021-06-22T15:49:00Z</dcterms:modified>
</cp:coreProperties>
</file>