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firstLine="0"/>
        <w:jc w:val="both"/>
        <w:rPr>
          <w:rFonts w:ascii="Times New Roman" w:cs="Times New Roman" w:eastAsia="Times New Roman" w:hAnsi="Times New Roman"/>
          <w:sz w:val="32"/>
          <w:szCs w:val="32"/>
        </w:rPr>
      </w:pPr>
      <w:r w:rsidDel="00000000" w:rsidR="00000000" w:rsidRPr="00000000">
        <w:rPr>
          <w:smallCaps w:val="1"/>
          <w:rtl w:val="0"/>
        </w:rPr>
        <w:t xml:space="preserve">     </w:t>
      </w:r>
      <w:r w:rsidDel="00000000" w:rsidR="00000000" w:rsidRPr="00000000">
        <w:rPr>
          <w:rFonts w:ascii="Times New Roman" w:cs="Times New Roman" w:eastAsia="Times New Roman" w:hAnsi="Times New Roman"/>
          <w:sz w:val="32"/>
          <w:szCs w:val="32"/>
          <w:rtl w:val="0"/>
        </w:rPr>
        <w:t xml:space="preserve">State of Utah</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48260</wp:posOffset>
            </wp:positionV>
            <wp:extent cx="774065" cy="74041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7"/>
                    <a:srcRect b="-1595" l="-4448" r="-4447" t="-1596"/>
                    <a:stretch>
                      <a:fillRect/>
                    </a:stretch>
                  </pic:blipFill>
                  <pic:spPr>
                    <a:xfrm>
                      <a:off x="0" y="0"/>
                      <a:ext cx="774065" cy="740410"/>
                    </a:xfrm>
                    <a:prstGeom prst="rect"/>
                    <a:ln/>
                  </pic:spPr>
                </pic:pic>
              </a:graphicData>
            </a:graphic>
          </wp:anchor>
        </w:drawing>
      </w:r>
    </w:p>
    <w:p w:rsidR="00000000" w:rsidDel="00000000" w:rsidP="00000000" w:rsidRDefault="00000000" w:rsidRPr="00000000" w14:paraId="00000002">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  Commission on Criminal and Juvenile Justice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215900</wp:posOffset>
                </wp:positionV>
                <wp:extent cx="38100" cy="1524000"/>
                <wp:effectExtent b="0" l="0" r="0" t="0"/>
                <wp:wrapNone/>
                <wp:docPr id="5" name=""/>
                <a:graphic>
                  <a:graphicData uri="http://schemas.microsoft.com/office/word/2010/wordprocessingShape">
                    <wps:wsp>
                      <wps:cNvCnPr/>
                      <wps:spPr>
                        <a:xfrm flipH="1">
                          <a:off x="5343778" y="3018000"/>
                          <a:ext cx="4445" cy="152400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215900</wp:posOffset>
                </wp:positionV>
                <wp:extent cx="38100" cy="15240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100" cy="1524000"/>
                        </a:xfrm>
                        <a:prstGeom prst="rect"/>
                        <a:ln/>
                      </pic:spPr>
                    </pic:pic>
                  </a:graphicData>
                </a:graphic>
              </wp:anchor>
            </w:drawing>
          </mc:Fallback>
        </mc:AlternateContent>
      </w:r>
    </w:p>
    <w:p w:rsidR="00000000" w:rsidDel="00000000" w:rsidP="00000000" w:rsidRDefault="00000000" w:rsidRPr="00000000" w14:paraId="00000004">
      <w:pPr>
        <w:pageBreakBefore w:val="0"/>
        <w:tabs>
          <w:tab w:val="right" w:leader="none" w:pos="1440"/>
          <w:tab w:val="left" w:leader="none" w:pos="1872"/>
          <w:tab w:val="right" w:leader="none" w:pos="720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ab/>
        <w:t xml:space="preserve">      </w:t>
      </w:r>
      <w:r w:rsidDel="00000000" w:rsidR="00000000" w:rsidRPr="00000000">
        <w:rPr>
          <w:rFonts w:ascii="Times New Roman" w:cs="Times New Roman" w:eastAsia="Times New Roman" w:hAnsi="Times New Roman"/>
          <w:b w:val="1"/>
          <w:sz w:val="16"/>
          <w:szCs w:val="16"/>
          <w:rtl w:val="0"/>
        </w:rPr>
        <w:t xml:space="preserve">Spencer J. Cox</w:t>
        <w:tab/>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Tom Ross</w:t>
      </w:r>
    </w:p>
    <w:p w:rsidR="00000000" w:rsidDel="00000000" w:rsidP="00000000" w:rsidRDefault="00000000" w:rsidRPr="00000000" w14:paraId="00000005">
      <w:pPr>
        <w:keepNext w:val="1"/>
        <w:keepLines w:val="1"/>
        <w:pageBreakBefore w:val="0"/>
        <w:tabs>
          <w:tab w:val="right" w:leader="none" w:pos="1440"/>
          <w:tab w:val="left" w:leader="none" w:pos="1872"/>
        </w:tabs>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 xml:space="preserve">            Governor                </w:t>
        <w:tab/>
        <w:t xml:space="preserve"> </w:t>
      </w:r>
      <w:r w:rsidDel="00000000" w:rsidR="00000000" w:rsidRPr="00000000">
        <w:rPr>
          <w:rFonts w:ascii="Times New Roman" w:cs="Times New Roman" w:eastAsia="Times New Roman" w:hAnsi="Times New Roman"/>
          <w:i w:val="1"/>
          <w:rtl w:val="0"/>
        </w:rPr>
        <w:t xml:space="preserve">Executive Director</w:t>
      </w: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6">
      <w:pPr>
        <w:keepNext w:val="1"/>
        <w:keepLines w:val="1"/>
        <w:pageBreakBefore w:val="0"/>
        <w:tabs>
          <w:tab w:val="right" w:leader="none" w:pos="1440"/>
          <w:tab w:val="left" w:leader="none" w:pos="1872"/>
          <w:tab w:val="right" w:leader="none" w:pos="7200"/>
        </w:tabs>
        <w:spacing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Deidre Henderson</w:t>
      </w:r>
    </w:p>
    <w:p w:rsidR="00000000" w:rsidDel="00000000" w:rsidP="00000000" w:rsidRDefault="00000000" w:rsidRPr="00000000" w14:paraId="00000007">
      <w:pPr>
        <w:keepNext w:val="1"/>
        <w:keepLines w:val="1"/>
        <w:pageBreakBefore w:val="0"/>
        <w:tabs>
          <w:tab w:val="right" w:leader="none" w:pos="1440"/>
          <w:tab w:val="left" w:leader="none" w:pos="2250"/>
          <w:tab w:val="right" w:leader="none" w:pos="7200"/>
        </w:tabs>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ab/>
        <w:t xml:space="preserve">    </w:t>
      </w:r>
      <w:r w:rsidDel="00000000" w:rsidR="00000000" w:rsidRPr="00000000">
        <w:rPr>
          <w:rFonts w:ascii="Times New Roman" w:cs="Times New Roman" w:eastAsia="Times New Roman" w:hAnsi="Times New Roman"/>
          <w:sz w:val="16"/>
          <w:szCs w:val="16"/>
          <w:rtl w:val="0"/>
        </w:rPr>
        <w:t xml:space="preserve">Lieutenant Governor</w:t>
      </w:r>
      <w:r w:rsidDel="00000000" w:rsidR="00000000" w:rsidRPr="00000000">
        <w:rPr>
          <w:rFonts w:ascii="Times New Roman" w:cs="Times New Roman" w:eastAsia="Times New Roman" w:hAnsi="Times New Roman"/>
          <w:b w:val="1"/>
          <w:sz w:val="16"/>
          <w:szCs w:val="16"/>
          <w:rtl w:val="0"/>
        </w:rPr>
        <w:t xml:space="preserve">      </w:t>
        <w:tab/>
        <w:tab/>
      </w:r>
      <w:r w:rsidDel="00000000" w:rsidR="00000000" w:rsidRPr="00000000">
        <w:rPr>
          <w:rFonts w:ascii="Times New Roman" w:cs="Times New Roman" w:eastAsia="Times New Roman" w:hAnsi="Times New Roman"/>
          <w:rtl w:val="0"/>
        </w:rPr>
        <w:t xml:space="preserve">Utah State Capitol Complex, Senate Building, Suite 330 • Salt Lake City, Utah 84114</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8">
      <w:pPr>
        <w:keepNext w:val="1"/>
        <w:keepLines w:val="1"/>
        <w:pageBreakBefore w:val="0"/>
        <w:spacing w:line="240" w:lineRule="auto"/>
        <w:ind w:left="225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rtl w:val="0"/>
        </w:rPr>
        <w:t xml:space="preserve">801-538-1031 • www.justice.utah.gov</w:t>
      </w:r>
      <w:r w:rsidDel="00000000" w:rsidR="00000000" w:rsidRPr="00000000">
        <w:rPr>
          <w:rtl w:val="0"/>
        </w:rPr>
      </w:r>
    </w:p>
    <w:p w:rsidR="00000000" w:rsidDel="00000000" w:rsidP="00000000" w:rsidRDefault="00000000" w:rsidRPr="00000000" w14:paraId="00000009">
      <w:pPr>
        <w:pageBreakBefore w:val="0"/>
        <w:spacing w:line="19" w:lineRule="auto"/>
        <w:jc w:val="both"/>
        <w:rPr>
          <w:rFonts w:ascii="Sharuti" w:cs="Sharuti" w:eastAsia="Sharuti" w:hAnsi="Sharuti"/>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228600</wp:posOffset>
                </wp:positionH>
                <wp:positionV relativeFrom="paragraph">
                  <wp:posOffset>0</wp:posOffset>
                </wp:positionV>
                <wp:extent cx="6858000" cy="12700"/>
                <wp:effectExtent b="0" l="0" r="0" t="0"/>
                <wp:wrapSquare wrapText="bothSides" distB="0" distT="0" distL="0" distR="0"/>
                <wp:docPr id="6" name=""/>
                <a:graphic>
                  <a:graphicData uri="http://schemas.microsoft.com/office/word/2010/wordprocessingShape">
                    <wps:wsp>
                      <wps:cNvSpPr/>
                      <wps:cNvPr id="3" name="Shape 3"/>
                      <wps:spPr>
                        <a:xfrm>
                          <a:off x="1917000" y="3773968"/>
                          <a:ext cx="68580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228600</wp:posOffset>
                </wp:positionH>
                <wp:positionV relativeFrom="paragraph">
                  <wp:posOffset>0</wp:posOffset>
                </wp:positionV>
                <wp:extent cx="6858000" cy="12700"/>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58000" cy="12700"/>
                        </a:xfrm>
                        <a:prstGeom prst="rect"/>
                        <a:ln/>
                      </pic:spPr>
                    </pic:pic>
                  </a:graphicData>
                </a:graphic>
              </wp:anchor>
            </w:drawing>
          </mc:Fallback>
        </mc:AlternateContent>
      </w:r>
    </w:p>
    <w:p w:rsidR="00000000" w:rsidDel="00000000" w:rsidP="00000000" w:rsidRDefault="00000000" w:rsidRPr="00000000" w14:paraId="0000000A">
      <w:pPr>
        <w:pageBreakBefore w:val="0"/>
        <w:jc w:val="right"/>
        <w:rPr>
          <w:rFonts w:ascii="Sharuti" w:cs="Sharuti" w:eastAsia="Sharuti" w:hAnsi="Sharuti"/>
          <w:b w:val="1"/>
          <w:sz w:val="16"/>
          <w:szCs w:val="16"/>
        </w:rPr>
      </w:pPr>
      <w:r w:rsidDel="00000000" w:rsidR="00000000" w:rsidRPr="00000000">
        <w:rPr>
          <w:rFonts w:ascii="Sharuti" w:cs="Sharuti" w:eastAsia="Sharuti" w:hAnsi="Sharuti"/>
          <w:b w:val="1"/>
          <w:sz w:val="16"/>
          <w:szCs w:val="16"/>
          <w:rtl w:val="0"/>
        </w:rPr>
        <w:t xml:space="preserve">Form Revised December 2020</w:t>
      </w:r>
    </w:p>
    <w:p w:rsidR="00000000" w:rsidDel="00000000" w:rsidP="00000000" w:rsidRDefault="00000000" w:rsidRPr="00000000" w14:paraId="0000000B">
      <w:pPr>
        <w:pageBreakBefore w:val="0"/>
        <w:spacing w:line="480" w:lineRule="auto"/>
        <w:ind w:left="1440" w:righ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spacing w:line="480" w:lineRule="auto"/>
        <w:ind w:left="1440" w:right="144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The Commission on Criminal and Juvenile Justice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requests that you respond to any finding recommendations outlined in your grant </w:t>
      </w:r>
      <w:r w:rsidDel="00000000" w:rsidR="00000000" w:rsidRPr="00000000">
        <w:rPr>
          <w:rFonts w:ascii="Times New Roman" w:cs="Times New Roman" w:eastAsia="Times New Roman" w:hAnsi="Times New Roman"/>
          <w:i w:val="1"/>
          <w:sz w:val="24"/>
          <w:szCs w:val="24"/>
          <w:rtl w:val="0"/>
        </w:rPr>
        <w:t xml:space="preserve">Monitoring Report</w:t>
      </w:r>
      <w:r w:rsidDel="00000000" w:rsidR="00000000" w:rsidRPr="00000000">
        <w:rPr>
          <w:rFonts w:ascii="Times New Roman" w:cs="Times New Roman" w:eastAsia="Times New Roman" w:hAnsi="Times New Roman"/>
          <w:sz w:val="24"/>
          <w:szCs w:val="24"/>
          <w:rtl w:val="0"/>
        </w:rPr>
        <w:t xml:space="preserve">. Please write a short explanation of how you intend to rectify each respective finding.  You may use the template provided herein or use one of your own. Don’t hesitate to contact me with any questions regarding your report or your response to the report.</w:t>
      </w:r>
    </w:p>
    <w:p w:rsidR="00000000" w:rsidDel="00000000" w:rsidP="00000000" w:rsidRDefault="00000000" w:rsidRPr="00000000" w14:paraId="0000000D">
      <w:pPr>
        <w:pageBreakBefore w:val="0"/>
        <w:spacing w:line="480" w:lineRule="auto"/>
        <w:ind w:left="1440" w:righ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return your response either electronically or hardcopy to:</w:t>
      </w:r>
    </w:p>
    <w:p w:rsidR="00000000" w:rsidDel="00000000" w:rsidP="00000000" w:rsidRDefault="00000000" w:rsidRPr="00000000" w14:paraId="0000000E">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ind w:left="360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East Capitol Building, Suite 330</w:t>
      </w:r>
    </w:p>
    <w:p w:rsidR="00000000" w:rsidDel="00000000" w:rsidP="00000000" w:rsidRDefault="00000000" w:rsidRPr="00000000" w14:paraId="00000010">
      <w:pPr>
        <w:pageBreakBefore w:val="0"/>
        <w:spacing w:after="0" w:line="240" w:lineRule="auto"/>
        <w:ind w:left="360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PO Box 142330</w:t>
      </w:r>
    </w:p>
    <w:p w:rsidR="00000000" w:rsidDel="00000000" w:rsidP="00000000" w:rsidRDefault="00000000" w:rsidRPr="00000000" w14:paraId="00000011">
      <w:pPr>
        <w:pageBreakBefore w:val="0"/>
        <w:spacing w:after="0" w:line="240" w:lineRule="auto"/>
        <w:ind w:left="360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Salt Lake City, UT 84114</w:t>
      </w:r>
    </w:p>
    <w:p w:rsidR="00000000" w:rsidDel="00000000" w:rsidP="00000000" w:rsidRDefault="00000000" w:rsidRPr="00000000" w14:paraId="00000012">
      <w:pPr>
        <w:pageBreakBefore w:val="0"/>
        <w:spacing w:after="0" w:line="240" w:lineRule="auto"/>
        <w:ind w:left="360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Fax: 801-538-1024</w:t>
      </w:r>
    </w:p>
    <w:p w:rsidR="00000000" w:rsidDel="00000000" w:rsidP="00000000" w:rsidRDefault="00000000" w:rsidRPr="00000000" w14:paraId="00000013">
      <w:pPr>
        <w:pageBreakBefore w:val="0"/>
        <w:spacing w:after="0" w:line="240" w:lineRule="auto"/>
        <w:ind w:left="360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4">
      <w:pPr>
        <w:pageBreakBefore w:val="0"/>
        <w:spacing w:line="480" w:lineRule="auto"/>
        <w:ind w:left="1440" w:righ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line="480" w:lineRule="auto"/>
        <w:ind w:left="1440" w:righ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p>
    <w:p w:rsidR="00000000" w:rsidDel="00000000" w:rsidP="00000000" w:rsidRDefault="00000000" w:rsidRPr="00000000" w14:paraId="00000016">
      <w:pPr>
        <w:pageBreakBefore w:val="0"/>
        <w:spacing w:line="480" w:lineRule="auto"/>
        <w:ind w:left="1440" w:right="1440" w:firstLine="0"/>
        <w:rPr>
          <w:rFonts w:ascii="Times New Roman" w:cs="Times New Roman" w:eastAsia="Times New Roman" w:hAnsi="Times New Roman"/>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MONITORING REPORT RESPONSE</w:t>
      </w:r>
    </w:p>
    <w:p w:rsidR="00000000" w:rsidDel="00000000" w:rsidP="00000000" w:rsidRDefault="00000000" w:rsidRPr="00000000" w14:paraId="00000019">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Subgrantee Information</w:t>
      </w:r>
    </w:p>
    <w:tbl>
      <w:tblPr>
        <w:tblStyle w:val="Table1"/>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8460"/>
        <w:tblGridChange w:id="0">
          <w:tblGrid>
            <w:gridCol w:w="2628"/>
            <w:gridCol w:w="8460"/>
          </w:tblGrid>
        </w:tblGridChange>
      </w:tblGrid>
      <w:tr>
        <w:trPr>
          <w:cantSplit w:val="0"/>
          <w:tblHeader w:val="0"/>
        </w:trPr>
        <w:tc>
          <w:tcPr/>
          <w:p w:rsidR="00000000" w:rsidDel="00000000" w:rsidP="00000000" w:rsidRDefault="00000000" w:rsidRPr="00000000" w14:paraId="0000001B">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Grant Number:</w:t>
            </w:r>
          </w:p>
        </w:tc>
        <w:tc>
          <w:tcPr/>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D">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Grant Period:</w:t>
            </w:r>
          </w:p>
        </w:tc>
        <w:tc>
          <w:tcPr/>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F">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Subgrantee Name:</w:t>
            </w:r>
          </w:p>
        </w:tc>
        <w:tc>
          <w:tcPr/>
          <w:p w:rsidR="00000000" w:rsidDel="00000000" w:rsidP="00000000" w:rsidRDefault="00000000" w:rsidRPr="00000000" w14:paraId="00000020">
            <w:pPr>
              <w:pageBreakBefore w:val="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tabs>
                <w:tab w:val="left" w:leader="none" w:pos="123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Director:</w:t>
            </w:r>
          </w:p>
        </w:tc>
        <w:tc>
          <w:tcPr/>
          <w:p w:rsidR="00000000" w:rsidDel="00000000" w:rsidP="00000000" w:rsidRDefault="00000000" w:rsidRPr="00000000" w14:paraId="00000022">
            <w:pPr>
              <w:pageBreakBefore w:val="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tabs>
                <w:tab w:val="left" w:leader="none" w:pos="1230"/>
              </w:tabs>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Address:</w:t>
              <w:tab/>
            </w:r>
            <w:r w:rsidDel="00000000" w:rsidR="00000000" w:rsidRPr="00000000">
              <w:rPr>
                <w:rtl w:val="0"/>
              </w:rPr>
            </w:r>
          </w:p>
        </w:tc>
        <w:tc>
          <w:tcPr/>
          <w:p w:rsidR="00000000" w:rsidDel="00000000" w:rsidP="00000000" w:rsidRDefault="00000000" w:rsidRPr="00000000" w14:paraId="00000024">
            <w:pPr>
              <w:pageBreakBefore w:val="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tc>
        <w:tc>
          <w:tcPr/>
          <w:p w:rsidR="00000000" w:rsidDel="00000000" w:rsidP="00000000" w:rsidRDefault="00000000" w:rsidRPr="00000000" w14:paraId="00000026">
            <w:pPr>
              <w:pageBreakBefore w:val="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Fax/Email:</w:t>
            </w:r>
            <w:r w:rsidDel="00000000" w:rsidR="00000000" w:rsidRPr="00000000">
              <w:rPr>
                <w:rtl w:val="0"/>
              </w:rPr>
            </w:r>
          </w:p>
        </w:tc>
        <w:tc>
          <w:tcPr/>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9">
      <w:pPr>
        <w:pageBreakBefore w:val="0"/>
        <w:widowControl w:val="0"/>
        <w:spacing w:before="2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OF AUDIT:</w:t>
      </w:r>
    </w:p>
    <w:p w:rsidR="00000000" w:rsidDel="00000000" w:rsidP="00000000" w:rsidRDefault="00000000" w:rsidRPr="00000000" w14:paraId="0000002A">
      <w:pPr>
        <w:pageBreakBefore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000000"/>
          <w:rtl w:val="0"/>
        </w:rPr>
        <w:t xml:space="preserve">A.  PERSONNEL </w:t>
      </w:r>
      <w:r w:rsidDel="00000000" w:rsidR="00000000" w:rsidRPr="00000000">
        <w:rPr>
          <w:rtl w:val="0"/>
        </w:rPr>
      </w:r>
    </w:p>
    <w:tbl>
      <w:tblPr>
        <w:tblStyle w:val="Table2"/>
        <w:tblW w:w="1114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1"/>
        <w:tblGridChange w:id="0">
          <w:tblGrid>
            <w:gridCol w:w="11141"/>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2B">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In regards to finding:</w:t>
            </w:r>
            <w:r w:rsidDel="00000000" w:rsidR="00000000" w:rsidRPr="00000000">
              <w:rPr>
                <w:rtl w:val="0"/>
              </w:rPr>
            </w:r>
          </w:p>
          <w:p w:rsidR="00000000" w:rsidDel="00000000" w:rsidP="00000000" w:rsidRDefault="00000000" w:rsidRPr="00000000" w14:paraId="0000002C">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4" w:val="single"/>
              <w:bottom w:color="000000" w:space="0" w:sz="8" w:val="single"/>
            </w:tcBorders>
            <w:shd w:fill="auto" w:val="clear"/>
          </w:tcPr>
          <w:p w:rsidR="00000000" w:rsidDel="00000000" w:rsidP="00000000" w:rsidRDefault="00000000" w:rsidRPr="00000000" w14:paraId="0000002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Response:</w:t>
            </w:r>
            <w:r w:rsidDel="00000000" w:rsidR="00000000" w:rsidRPr="00000000">
              <w:rPr>
                <w:rtl w:val="0"/>
              </w:rPr>
            </w:r>
          </w:p>
          <w:p w:rsidR="00000000" w:rsidDel="00000000" w:rsidP="00000000" w:rsidRDefault="00000000" w:rsidRPr="00000000" w14:paraId="0000003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b w:val="1"/>
                <w:i w:val="1"/>
                <w:sz w:val="18"/>
                <w:szCs w:val="18"/>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pageBreakBefore w:val="0"/>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B.  EQUIPMENT, SUPPLIES &amp; OPERATING (ESO) </w:t>
      </w:r>
    </w:p>
    <w:tbl>
      <w:tblPr>
        <w:tblStyle w:val="Table3"/>
        <w:tblW w:w="1114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1"/>
        <w:tblGridChange w:id="0">
          <w:tblGrid>
            <w:gridCol w:w="11141"/>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3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In regards to finding:</w:t>
            </w:r>
            <w:r w:rsidDel="00000000" w:rsidR="00000000" w:rsidRPr="00000000">
              <w:rPr>
                <w:rtl w:val="0"/>
              </w:rPr>
            </w:r>
          </w:p>
          <w:p w:rsidR="00000000" w:rsidDel="00000000" w:rsidP="00000000" w:rsidRDefault="00000000" w:rsidRPr="00000000" w14:paraId="00000036">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4" w:val="single"/>
              <w:bottom w:color="000000" w:space="0" w:sz="8" w:val="single"/>
            </w:tcBorders>
            <w:shd w:fill="auto" w:val="clear"/>
          </w:tcPr>
          <w:p w:rsidR="00000000" w:rsidDel="00000000" w:rsidP="00000000" w:rsidRDefault="00000000" w:rsidRPr="00000000" w14:paraId="0000003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Response:</w:t>
            </w:r>
            <w:r w:rsidDel="00000000" w:rsidR="00000000" w:rsidRPr="00000000">
              <w:rPr>
                <w:rtl w:val="0"/>
              </w:rPr>
            </w:r>
          </w:p>
          <w:p w:rsidR="00000000" w:rsidDel="00000000" w:rsidP="00000000" w:rsidRDefault="00000000" w:rsidRPr="00000000" w14:paraId="0000003A">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b w:val="1"/>
                <w:i w:val="1"/>
                <w:sz w:val="18"/>
                <w:szCs w:val="18"/>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pageBreakBefore w:val="0"/>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C.  CONTRACT SERVICES</w:t>
      </w:r>
    </w:p>
    <w:tbl>
      <w:tblPr>
        <w:tblStyle w:val="Table4"/>
        <w:tblW w:w="1114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1"/>
        <w:tblGridChange w:id="0">
          <w:tblGrid>
            <w:gridCol w:w="11141"/>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3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In regards to finding:</w:t>
            </w:r>
            <w:r w:rsidDel="00000000" w:rsidR="00000000" w:rsidRPr="00000000">
              <w:rPr>
                <w:rtl w:val="0"/>
              </w:rPr>
            </w:r>
          </w:p>
          <w:p w:rsidR="00000000" w:rsidDel="00000000" w:rsidP="00000000" w:rsidRDefault="00000000" w:rsidRPr="00000000" w14:paraId="0000004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4" w:val="single"/>
              <w:bottom w:color="000000" w:space="0" w:sz="8" w:val="single"/>
            </w:tcBorders>
            <w:shd w:fill="auto" w:val="clear"/>
          </w:tcPr>
          <w:p w:rsidR="00000000" w:rsidDel="00000000" w:rsidP="00000000" w:rsidRDefault="00000000" w:rsidRPr="00000000" w14:paraId="0000004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Response:</w:t>
            </w:r>
            <w:r w:rsidDel="00000000" w:rsidR="00000000" w:rsidRPr="00000000">
              <w:rPr>
                <w:rtl w:val="0"/>
              </w:rPr>
            </w:r>
          </w:p>
          <w:p w:rsidR="00000000" w:rsidDel="00000000" w:rsidP="00000000" w:rsidRDefault="00000000" w:rsidRPr="00000000" w14:paraId="0000004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b w:val="1"/>
                <w:i w:val="1"/>
                <w:sz w:val="18"/>
                <w:szCs w:val="18"/>
              </w:rPr>
            </w:pPr>
            <w:r w:rsidDel="00000000" w:rsidR="00000000" w:rsidRPr="00000000">
              <w:rPr>
                <w:rtl w:val="0"/>
              </w:rPr>
            </w:r>
          </w:p>
        </w:tc>
      </w:tr>
    </w:tbl>
    <w:p w:rsidR="00000000" w:rsidDel="00000000" w:rsidP="00000000" w:rsidRDefault="00000000" w:rsidRPr="00000000" w14:paraId="00000047">
      <w:pPr>
        <w:pageBreakBefore w:val="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48">
      <w:pPr>
        <w:pageBreakBefore w:val="0"/>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 D.  TRAVEL &amp; TRAINING </w:t>
      </w:r>
    </w:p>
    <w:tbl>
      <w:tblPr>
        <w:tblStyle w:val="Table5"/>
        <w:tblW w:w="1114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1"/>
        <w:tblGridChange w:id="0">
          <w:tblGrid>
            <w:gridCol w:w="11141"/>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4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In regards to finding:</w:t>
            </w:r>
            <w:r w:rsidDel="00000000" w:rsidR="00000000" w:rsidRPr="00000000">
              <w:rPr>
                <w:rtl w:val="0"/>
              </w:rPr>
            </w:r>
          </w:p>
          <w:p w:rsidR="00000000" w:rsidDel="00000000" w:rsidP="00000000" w:rsidRDefault="00000000" w:rsidRPr="00000000" w14:paraId="0000004A">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4" w:val="single"/>
              <w:bottom w:color="000000" w:space="0" w:sz="8" w:val="single"/>
            </w:tcBorders>
            <w:shd w:fill="auto" w:val="clear"/>
          </w:tcPr>
          <w:p w:rsidR="00000000" w:rsidDel="00000000" w:rsidP="00000000" w:rsidRDefault="00000000" w:rsidRPr="00000000" w14:paraId="0000004D">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Response:</w:t>
            </w:r>
            <w:r w:rsidDel="00000000" w:rsidR="00000000" w:rsidRPr="00000000">
              <w:rPr>
                <w:rtl w:val="0"/>
              </w:rPr>
            </w:r>
          </w:p>
          <w:p w:rsidR="00000000" w:rsidDel="00000000" w:rsidP="00000000" w:rsidRDefault="00000000" w:rsidRPr="00000000" w14:paraId="0000004E">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b w:val="1"/>
                <w:i w:val="1"/>
                <w:sz w:val="18"/>
                <w:szCs w:val="18"/>
              </w:rPr>
            </w:pPr>
            <w:r w:rsidDel="00000000" w:rsidR="00000000" w:rsidRPr="00000000">
              <w:rPr>
                <w:rtl w:val="0"/>
              </w:rPr>
            </w:r>
          </w:p>
        </w:tc>
      </w:tr>
    </w:tbl>
    <w:p w:rsidR="00000000" w:rsidDel="00000000" w:rsidP="00000000" w:rsidRDefault="00000000" w:rsidRPr="00000000" w14:paraId="00000051">
      <w:pPr>
        <w:pageBreakBefore w:val="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52">
      <w:pPr>
        <w:pageBreakBefore w:val="0"/>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E.  CONFIDENTIAL INFORMANT/U</w:t>
      </w:r>
      <w:r w:rsidDel="00000000" w:rsidR="00000000" w:rsidRPr="00000000">
        <w:rPr>
          <w:rFonts w:ascii="Times New Roman" w:cs="Times New Roman" w:eastAsia="Times New Roman" w:hAnsi="Times New Roman"/>
          <w:b w:val="1"/>
          <w:i w:val="1"/>
          <w:rtl w:val="0"/>
        </w:rPr>
        <w:t xml:space="preserve">NDERCOVER BUY</w:t>
      </w:r>
      <w:r w:rsidDel="00000000" w:rsidR="00000000" w:rsidRPr="00000000">
        <w:rPr>
          <w:rFonts w:ascii="Times New Roman" w:cs="Times New Roman" w:eastAsia="Times New Roman" w:hAnsi="Times New Roman"/>
          <w:b w:val="1"/>
          <w:i w:val="1"/>
          <w:color w:val="000000"/>
          <w:rtl w:val="0"/>
        </w:rPr>
        <w:t xml:space="preserve"> FUNDS (CI/</w:t>
      </w:r>
      <w:r w:rsidDel="00000000" w:rsidR="00000000" w:rsidRPr="00000000">
        <w:rPr>
          <w:rFonts w:ascii="Times New Roman" w:cs="Times New Roman" w:eastAsia="Times New Roman" w:hAnsi="Times New Roman"/>
          <w:b w:val="1"/>
          <w:i w:val="1"/>
          <w:rtl w:val="0"/>
        </w:rPr>
        <w:t xml:space="preserve">UC</w:t>
      </w:r>
      <w:r w:rsidDel="00000000" w:rsidR="00000000" w:rsidRPr="00000000">
        <w:rPr>
          <w:rFonts w:ascii="Times New Roman" w:cs="Times New Roman" w:eastAsia="Times New Roman" w:hAnsi="Times New Roman"/>
          <w:b w:val="1"/>
          <w:i w:val="1"/>
          <w:color w:val="000000"/>
          <w:rtl w:val="0"/>
        </w:rPr>
        <w:t xml:space="preserve">) </w:t>
      </w:r>
    </w:p>
    <w:tbl>
      <w:tblPr>
        <w:tblStyle w:val="Table6"/>
        <w:tblW w:w="1114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1"/>
        <w:tblGridChange w:id="0">
          <w:tblGrid>
            <w:gridCol w:w="11141"/>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5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In regards to finding:</w:t>
            </w:r>
            <w:r w:rsidDel="00000000" w:rsidR="00000000" w:rsidRPr="00000000">
              <w:rPr>
                <w:rtl w:val="0"/>
              </w:rPr>
            </w:r>
          </w:p>
          <w:p w:rsidR="00000000" w:rsidDel="00000000" w:rsidP="00000000" w:rsidRDefault="00000000" w:rsidRPr="00000000" w14:paraId="0000005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4" w:val="single"/>
              <w:bottom w:color="000000" w:space="0" w:sz="8" w:val="single"/>
            </w:tcBorders>
            <w:shd w:fill="auto" w:val="clear"/>
          </w:tcPr>
          <w:p w:rsidR="00000000" w:rsidDel="00000000" w:rsidP="00000000" w:rsidRDefault="00000000" w:rsidRPr="00000000" w14:paraId="00000057">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Response:</w:t>
            </w:r>
            <w:r w:rsidDel="00000000" w:rsidR="00000000" w:rsidRPr="00000000">
              <w:rPr>
                <w:rtl w:val="0"/>
              </w:rPr>
            </w:r>
          </w:p>
          <w:p w:rsidR="00000000" w:rsidDel="00000000" w:rsidP="00000000" w:rsidRDefault="00000000" w:rsidRPr="00000000" w14:paraId="00000058">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b w:val="1"/>
                <w:i w:val="1"/>
                <w:sz w:val="18"/>
                <w:szCs w:val="18"/>
              </w:rPr>
            </w:pPr>
            <w:r w:rsidDel="00000000" w:rsidR="00000000" w:rsidRPr="00000000">
              <w:rPr>
                <w:rtl w:val="0"/>
              </w:rPr>
            </w:r>
          </w:p>
        </w:tc>
      </w:tr>
    </w:tbl>
    <w:p w:rsidR="00000000" w:rsidDel="00000000" w:rsidP="00000000" w:rsidRDefault="00000000" w:rsidRPr="00000000" w14:paraId="0000005B">
      <w:pPr>
        <w:pageBreakBefore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pageBreakBefore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F. OTHER</w:t>
      </w:r>
    </w:p>
    <w:tbl>
      <w:tblPr>
        <w:tblStyle w:val="Table7"/>
        <w:tblW w:w="1114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1"/>
        <w:tblGridChange w:id="0">
          <w:tblGrid>
            <w:gridCol w:w="11141"/>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5D">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In regards to finding:</w:t>
            </w:r>
            <w:r w:rsidDel="00000000" w:rsidR="00000000" w:rsidRPr="00000000">
              <w:rPr>
                <w:rtl w:val="0"/>
              </w:rPr>
            </w:r>
          </w:p>
          <w:p w:rsidR="00000000" w:rsidDel="00000000" w:rsidP="00000000" w:rsidRDefault="00000000" w:rsidRPr="00000000" w14:paraId="0000005E">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4" w:val="single"/>
              <w:bottom w:color="000000" w:space="0" w:sz="8" w:val="single"/>
            </w:tcBorders>
            <w:shd w:fill="auto" w:val="clear"/>
          </w:tcPr>
          <w:p w:rsidR="00000000" w:rsidDel="00000000" w:rsidP="00000000" w:rsidRDefault="00000000" w:rsidRPr="00000000" w14:paraId="0000006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Response:</w:t>
            </w:r>
            <w:r w:rsidDel="00000000" w:rsidR="00000000" w:rsidRPr="00000000">
              <w:rPr>
                <w:rtl w:val="0"/>
              </w:rPr>
            </w:r>
          </w:p>
          <w:p w:rsidR="00000000" w:rsidDel="00000000" w:rsidP="00000000" w:rsidRDefault="00000000" w:rsidRPr="00000000" w14:paraId="0000006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Times New Roman" w:cs="Times New Roman" w:eastAsia="Times New Roman" w:hAnsi="Times New Roman"/>
                <w:b w:val="1"/>
                <w:i w:val="1"/>
                <w:sz w:val="18"/>
                <w:szCs w:val="18"/>
              </w:rPr>
            </w:pPr>
            <w:r w:rsidDel="00000000" w:rsidR="00000000" w:rsidRPr="00000000">
              <w:rPr>
                <w:rtl w:val="0"/>
              </w:rPr>
            </w:r>
          </w:p>
        </w:tc>
      </w:tr>
    </w:tbl>
    <w:p w:rsidR="00000000" w:rsidDel="00000000" w:rsidP="00000000" w:rsidRDefault="00000000" w:rsidRPr="00000000" w14:paraId="00000065">
      <w:pPr>
        <w:pageBreakBefore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pageBreakBefore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pageBreakBefore w:val="0"/>
        <w:jc w:val="both"/>
        <w:rPr>
          <w:rFonts w:ascii="Times New Roman" w:cs="Times New Roman" w:eastAsia="Times New Roman" w:hAnsi="Times New Roman"/>
          <w:b w:val="1"/>
        </w:rPr>
      </w:pPr>
      <w:r w:rsidDel="00000000" w:rsidR="00000000" w:rsidRPr="00000000">
        <w:rPr>
          <w:rtl w:val="0"/>
        </w:rPr>
      </w:r>
    </w:p>
    <w:tbl>
      <w:tblPr>
        <w:tblStyle w:val="Table8"/>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0"/>
        <w:gridCol w:w="6550"/>
        <w:gridCol w:w="236"/>
        <w:gridCol w:w="2400"/>
        <w:tblGridChange w:id="0">
          <w:tblGrid>
            <w:gridCol w:w="390"/>
            <w:gridCol w:w="6550"/>
            <w:gridCol w:w="236"/>
            <w:gridCol w:w="2400"/>
          </w:tblGrid>
        </w:tblGridChange>
      </w:tblGrid>
      <w:tr>
        <w:trPr>
          <w:cantSplit w:val="0"/>
          <w:tblHeader w:val="0"/>
        </w:trPr>
        <w:tc>
          <w:tcPr/>
          <w:p w:rsidR="00000000" w:rsidDel="00000000" w:rsidP="00000000" w:rsidRDefault="00000000" w:rsidRPr="00000000" w14:paraId="00000068">
            <w:pPr>
              <w:pageBreakBefore w:val="0"/>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06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Title </w:t>
            </w:r>
          </w:p>
        </w:tc>
        <w:tc>
          <w:tcPr/>
          <w:p w:rsidR="00000000" w:rsidDel="00000000" w:rsidP="00000000" w:rsidRDefault="00000000" w:rsidRPr="00000000" w14:paraId="0000006A">
            <w:pPr>
              <w:pageBreakBefore w:val="0"/>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r>
    </w:tbl>
    <w:p w:rsidR="00000000" w:rsidDel="00000000" w:rsidP="00000000" w:rsidRDefault="00000000" w:rsidRPr="00000000" w14:paraId="0000006C">
      <w:pPr>
        <w:pageBreakBefore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pageBreakBefore w:val="0"/>
        <w:rPr>
          <w:rFonts w:ascii="Times New Roman" w:cs="Times New Roman" w:eastAsia="Times New Roman" w:hAnsi="Times New Roman"/>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harut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1" w:customStyle="1">
    <w:name w:val="Table Grid1"/>
    <w:basedOn w:val="TableNormal"/>
    <w:next w:val="TableGrid"/>
    <w:uiPriority w:val="59"/>
    <w:rsid w:val="003166DB"/>
    <w:pPr>
      <w:spacing w:after="0" w:line="240" w:lineRule="auto"/>
    </w:pPr>
    <w:rPr>
      <w:rFonts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3166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166DB"/>
    <w:pPr>
      <w:ind w:left="720"/>
      <w:contextualSpacing w:val="1"/>
    </w:pPr>
    <w:rPr>
      <w:rFonts w:eastAsiaTheme="minorEastAsia"/>
    </w:rPr>
  </w:style>
  <w:style w:type="paragraph" w:styleId="BalloonText">
    <w:name w:val="Balloon Text"/>
    <w:basedOn w:val="Normal"/>
    <w:link w:val="BalloonTextChar"/>
    <w:uiPriority w:val="99"/>
    <w:semiHidden w:val="1"/>
    <w:unhideWhenUsed w:val="1"/>
    <w:rsid w:val="009634B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34B0"/>
    <w:rPr>
      <w:rFonts w:ascii="Tahoma" w:cs="Tahoma" w:hAnsi="Tahoma"/>
      <w:sz w:val="16"/>
      <w:szCs w:val="16"/>
    </w:rPr>
  </w:style>
  <w:style w:type="character" w:styleId="Hyperlink">
    <w:name w:val="Hyperlink"/>
    <w:basedOn w:val="DefaultParagraphFont"/>
    <w:uiPriority w:val="99"/>
    <w:unhideWhenUsed w:val="1"/>
    <w:rsid w:val="00043B69"/>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U8/AxJ4G+IbfKS2rf/TmYQcFqg==">CgMxLjAyCGguZ2pkZ3hzOAByITFhY3N2RG9hcXBXWkRrbHVmNWs3TG01RktsNTZfX1Vmdw==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2017-10-04T20:15:00Z</dcterms:created>
  <dc:creator>Collett Litchard</dc:creator>
</cp:coreProperties>
</file>